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A4</w:t>
      </w:r>
      <w:r>
        <w:rPr>
          <w:rFonts w:hint="eastAsia"/>
        </w:rPr>
        <w:t>纸双面打印</w:t>
      </w:r>
    </w:p>
    <w:p>
      <w:r>
        <w:rPr>
          <w:rFonts w:hint="eastAsia"/>
        </w:rPr>
        <w:t>请保持格式不变</w:t>
      </w:r>
    </w:p>
    <w:p>
      <w:pPr>
        <w:pStyle w:val="2"/>
      </w:pPr>
    </w:p>
    <w:p>
      <w:pPr>
        <w:pStyle w:val="2"/>
      </w:pPr>
      <w:r>
        <w:rPr>
          <w:rFonts w:hint="eastAsia"/>
        </w:rPr>
        <w:t>华东理工大学</w:t>
      </w:r>
    </w:p>
    <w:p>
      <w:pPr>
        <w:pStyle w:val="2"/>
      </w:pPr>
      <w:r>
        <w:rPr>
          <w:rFonts w:hint="eastAsia"/>
        </w:rPr>
        <w:t>资源与环境硕士学位论文评阅书</w:t>
      </w:r>
    </w:p>
    <w:p/>
    <w:p>
      <w:pPr>
        <w:pStyle w:val="4"/>
      </w:pPr>
      <w:r>
        <w:rPr>
          <w:rFonts w:hint="eastAsia"/>
        </w:rPr>
        <w:t>（工程设计类）</w:t>
      </w:r>
    </w:p>
    <w:p>
      <w:pPr>
        <w:pStyle w:val="3"/>
        <w:rPr>
          <w:lang w:val="en-US"/>
        </w:rPr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明审时请填写学号、姓名；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*填写打印表格时，请将本文本框删除。</w:t>
                              </w:r>
                            </w:p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2336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明审时请填写学号、姓名；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分会送盲审时学号、姓名空着不要填写。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*填写打印表格时，请将本文本框删除。</w:t>
                        </w:r>
                      </w:p>
                      <w:p/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/>
        </w:rPr>
        <w:t xml:space="preserve">学号:     </w:t>
      </w:r>
      <w:r>
        <w:rPr>
          <w:rFonts w:hAnsi="Times New Roman" w:cs="Times New Roman"/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>
        <w:rPr>
          <w:rFonts w:hint="eastAsia"/>
          <w:lang w:val="en-US"/>
        </w:rPr>
        <w:t xml:space="preserve">          </w:t>
      </w:r>
    </w:p>
    <w:p>
      <w:pPr>
        <w:rPr>
          <w:lang w:val="en-US"/>
        </w:rPr>
      </w:pPr>
      <w:r>
        <w:rPr>
          <w:rFonts w:hint="eastAsia" w:ascii="华文中宋" w:eastAsia="华文中宋"/>
          <w:lang w:val="en-US"/>
        </w:rPr>
        <w:t xml:space="preserve">姓名: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>
      <w:r>
        <w:rPr>
          <w:rFonts w:hint="eastAsia" w:ascii="华文中宋" w:eastAsia="华文中宋"/>
        </w:rPr>
        <w:t>论文题目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>
      <w:pPr>
        <w:rPr>
          <w:u w:val="single"/>
          <w:lang w:val="en-US"/>
        </w:rPr>
      </w:pPr>
      <w:r>
        <w:rPr>
          <w:rFonts w:hint="eastAsia" w:ascii="华文中宋" w:eastAsia="华文中宋"/>
        </w:rPr>
        <w:t>作者专业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>
      <w:pPr>
        <w:rPr>
          <w:lang w:val="en-US"/>
        </w:rPr>
      </w:pPr>
      <w:r>
        <w:rPr>
          <w:rFonts w:hint="eastAsia" w:ascii="华文中宋" w:eastAsia="华文中宋"/>
        </w:rPr>
        <w:t>作者研究方向</w:t>
      </w:r>
      <w:r>
        <w:rPr>
          <w:rFonts w:hint="eastAsia" w:ascii="华文中宋" w:eastAsia="华文中宋"/>
          <w:lang w:val="en-US"/>
        </w:rPr>
        <w:t>:</w:t>
      </w:r>
      <w:r>
        <w:rPr>
          <w:rFonts w:hint="eastAsia" w:ascii="华文中宋" w:eastAsia="华文中宋"/>
        </w:rPr>
        <w:t xml:space="preserve">     </w:t>
      </w:r>
      <w:r>
        <w:rPr>
          <w:rFonts w:hint="eastAsia" w:ascii="华文中宋" w:eastAsia="华文中宋"/>
          <w:lang w:val="en-US"/>
        </w:rPr>
        <w:t xml:space="preserve">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rPr>
          <w:szCs w:val="20"/>
        </w:rPr>
      </w:pPr>
      <w:r>
        <w:rPr>
          <w:rFonts w:hint="eastAsia"/>
        </w:rPr>
        <w:t>华东理工大学学位办公室制</w:t>
      </w:r>
    </w:p>
    <w:p>
      <w:r>
        <w:rPr>
          <w:rFonts w:hint="eastAsia"/>
        </w:rPr>
        <w:t xml:space="preserve">  年   月   日</w:t>
      </w:r>
    </w:p>
    <w:p>
      <w:pPr>
        <w:rPr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</w:pPr>
    </w:p>
    <w:tbl>
      <w:tblPr>
        <w:tblStyle w:val="7"/>
        <w:tblW w:w="963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559"/>
        <w:gridCol w:w="2832"/>
        <w:gridCol w:w="1846"/>
        <w:gridCol w:w="851"/>
        <w:gridCol w:w="127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363" w:type="dxa"/>
            <w:gridSpan w:val="5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专业</w:t>
            </w:r>
          </w:p>
        </w:tc>
        <w:tc>
          <w:tcPr>
            <w:tcW w:w="8363" w:type="dxa"/>
            <w:gridSpan w:val="5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276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6237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评价要素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分数</w:t>
            </w:r>
          </w:p>
        </w:tc>
        <w:tc>
          <w:tcPr>
            <w:tcW w:w="1275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选题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理论与现实意义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来源于资源与环境各相关领域的实际需求，具有较高的技术含量。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研究现状综述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掌握相关工程设计现状和最新进展，对既有工程成果进行较为全面、准确的概述，了解其应用状况及主要局限。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  <w:vAlign w:val="center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设计成果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创新性与适用性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设计方案正确，布局及设计结构合理，数据准确，设计符合行业标准，有新思路和新见解。符合技术经济、安全环保和法律要求。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30</w:t>
            </w:r>
          </w:p>
        </w:tc>
        <w:tc>
          <w:tcPr>
            <w:tcW w:w="1275" w:type="dxa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方法与能力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设计方法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论证思路清晰，设计方法或设计方案规范合理，提出了有一定新意的解决方案。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设计能力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具备综合分析问题、解决问题和工程设计的能力。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基础与专业知识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基础知识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基础知识扎实，能正确并灵活运用基础理论。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15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专业知识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专业知识扎实，能正确并灵活运用专业知识分析问题。</w:t>
            </w:r>
          </w:p>
        </w:tc>
        <w:tc>
          <w:tcPr>
            <w:tcW w:w="851" w:type="dxa"/>
            <w:vMerge w:val="continue"/>
            <w:vAlign w:val="center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restart"/>
            <w:vAlign w:val="center"/>
          </w:tcPr>
          <w:p>
            <w:r>
              <w:rPr>
                <w:rFonts w:hint="eastAsia"/>
              </w:rPr>
              <w:t>规范性</w:t>
            </w:r>
          </w:p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结构规范</w:t>
            </w:r>
          </w:p>
        </w:tc>
        <w:tc>
          <w:tcPr>
            <w:tcW w:w="4678" w:type="dxa"/>
            <w:gridSpan w:val="2"/>
            <w:vAlign w:val="center"/>
          </w:tcPr>
          <w:p>
            <w:r>
              <w:rPr>
                <w:rFonts w:hint="eastAsia"/>
              </w:rPr>
              <w:t>论文结构完整，逻辑条理清晰，系统性强。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11"/>
            </w:pPr>
            <w:r>
              <w:rPr>
                <w:rFonts w:hint="eastAsia"/>
                <w:lang w:val="en-US"/>
              </w:rPr>
              <w:t>20</w:t>
            </w:r>
          </w:p>
        </w:tc>
        <w:tc>
          <w:tcPr>
            <w:tcW w:w="1275" w:type="dxa"/>
            <w:vMerge w:val="restart"/>
          </w:tcPr>
          <w:p>
            <w:pPr>
              <w:pStyle w:val="11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59" w:type="dxa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图文规范</w:t>
            </w:r>
          </w:p>
        </w:tc>
        <w:tc>
          <w:tcPr>
            <w:tcW w:w="4678" w:type="dxa"/>
            <w:gridSpan w:val="2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</w:rPr>
              <w:t>图表规范，格式规范，写作规范，图纸规范。</w:t>
            </w:r>
          </w:p>
        </w:tc>
        <w:tc>
          <w:tcPr>
            <w:tcW w:w="851" w:type="dxa"/>
            <w:vMerge w:val="continue"/>
          </w:tcPr>
          <w:p/>
        </w:tc>
        <w:tc>
          <w:tcPr>
            <w:tcW w:w="1275" w:type="dxa"/>
            <w:vMerge w:val="continue"/>
          </w:tcPr>
          <w:p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364" w:type="dxa"/>
            <w:gridSpan w:val="5"/>
            <w:vAlign w:val="center"/>
          </w:tcPr>
          <w:p>
            <w:pPr>
              <w:rPr>
                <w:lang w:val="en-US"/>
              </w:rPr>
            </w:pPr>
            <w:r>
              <w:rPr>
                <w:rFonts w:hint="eastAsia"/>
              </w:rPr>
              <w:t>合  计  评  分</w:t>
            </w:r>
          </w:p>
        </w:tc>
        <w:tc>
          <w:tcPr>
            <w:tcW w:w="1275" w:type="dxa"/>
            <w:vAlign w:val="center"/>
          </w:tcPr>
          <w:p>
            <w:pPr>
              <w:rPr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667" w:type="dxa"/>
            <w:gridSpan w:val="3"/>
            <w:vAlign w:val="center"/>
          </w:tcPr>
          <w:p>
            <w:pPr>
              <w:pStyle w:val="11"/>
            </w:pPr>
          </w:p>
          <w:p>
            <w:pPr>
              <w:pStyle w:val="11"/>
            </w:pPr>
            <w:r>
              <w:rPr>
                <w:rFonts w:hint="eastAsia"/>
              </w:rPr>
              <w:t>是否同意答辩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eastAsia="zh-CN"/>
              </w:rPr>
              <w:t>稍作修改后</w:t>
            </w:r>
            <w:r>
              <w:rPr>
                <w:rFonts w:hint="eastAsia"/>
              </w:rPr>
              <w:t>答辩</w:t>
            </w:r>
          </w:p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作适当修改后答辩</w:t>
            </w:r>
          </w:p>
          <w:p>
            <w:pPr>
              <w:pStyle w:val="11"/>
              <w:ind w:firstLine="220" w:firstLineChars="100"/>
              <w:jc w:val="left"/>
            </w:pPr>
            <w:r>
              <w:rPr>
                <w:rFonts w:hint="eastAsia"/>
              </w:rPr>
              <w:t>□暂缓答辩，作实质性修改后再审（至少修改</w:t>
            </w:r>
            <w:r>
              <w:rPr>
                <w:rFonts w:hint="eastAsia"/>
                <w:lang w:eastAsia="zh-CN"/>
              </w:rPr>
              <w:t>三个月</w:t>
            </w:r>
            <w:r>
              <w:rPr>
                <w:rFonts w:hint="eastAsia"/>
              </w:rPr>
              <w:t>）</w:t>
            </w:r>
          </w:p>
          <w:p>
            <w:pPr>
              <w:pStyle w:val="11"/>
              <w:ind w:firstLine="220" w:firstLineChars="100"/>
              <w:jc w:val="left"/>
              <w:rPr>
                <w:rFonts w:hint="eastAsia" w:eastAsia="华文宋体"/>
                <w:lang w:eastAsia="zh-CN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不建议答辩</w:t>
            </w:r>
            <w:r>
              <w:rPr>
                <w:rFonts w:hint="eastAsia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667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熟悉程度</w:t>
            </w:r>
          </w:p>
        </w:tc>
        <w:tc>
          <w:tcPr>
            <w:tcW w:w="3972" w:type="dxa"/>
            <w:gridSpan w:val="3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很熟悉</w:t>
            </w:r>
          </w:p>
          <w:p>
            <w:pPr>
              <w:pStyle w:val="11"/>
            </w:pPr>
            <w:r>
              <w:rPr>
                <w:rFonts w:hint="eastAsia"/>
              </w:rPr>
              <w:t>□熟悉</w:t>
            </w:r>
          </w:p>
          <w:p>
            <w:pPr>
              <w:pStyle w:val="11"/>
            </w:pPr>
            <w:r>
              <w:rPr>
                <w:rFonts w:hint="eastAsia"/>
              </w:rPr>
              <w:t>□一般</w:t>
            </w:r>
          </w:p>
        </w:tc>
      </w:tr>
    </w:tbl>
    <w:p>
      <w:p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</w:pPr>
    </w:p>
    <w:p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对学位论文的学术评语 （请对照评价指标体系，全面评价论文，并指出存在的问题及建议。）</w:t>
      </w:r>
    </w:p>
    <w:p>
      <w:pPr>
        <w:pStyle w:val="4"/>
      </w:pPr>
    </w:p>
    <w:p/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  <w:jc w:val="left"/>
        <w:rPr>
          <w:rFonts w:hint="eastAsia"/>
        </w:rPr>
      </w:pPr>
    </w:p>
    <w:p>
      <w:pPr>
        <w:pStyle w:val="4"/>
        <w:jc w:val="left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5168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</w:pPr>
    </w:p>
    <w:p>
      <w:pPr>
        <w:pStyle w:val="4"/>
        <w:rPr>
          <w:lang w:val="en-US"/>
        </w:rPr>
      </w:pPr>
      <w:r>
        <w:rPr>
          <w:rFonts w:hint="eastAsia"/>
          <w:lang w:val="en-US"/>
        </w:rPr>
        <w:t xml:space="preserve">     </w:t>
      </w: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  <w:rPr>
          <w:lang w:val="en-US"/>
        </w:rPr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>
      <w:pPr>
        <w:pStyle w:val="4"/>
      </w:pPr>
    </w:p>
    <w:p/>
    <w:p/>
    <w:p/>
    <w:p>
      <w:pPr>
        <w:rPr>
          <w:lang w:val="en-US"/>
        </w:rPr>
      </w:pPr>
      <w:r>
        <w:rPr>
          <w:rFonts w:hint="eastAsia"/>
        </w:rPr>
        <w:t>工作单位：</w:t>
      </w:r>
      <w:r>
        <w:rPr>
          <w:rFonts w:hint="eastAsia"/>
          <w:lang w:val="en-US"/>
        </w:rPr>
        <w:t xml:space="preserve">                                         联系电话：                          </w:t>
      </w:r>
    </w:p>
    <w:p>
      <w:pPr>
        <w:rPr>
          <w:lang w:val="en-US"/>
        </w:rPr>
      </w:pPr>
      <w:r>
        <w:rPr>
          <w:rFonts w:hint="eastAsia"/>
          <w:lang w:val="en-US"/>
        </w:rPr>
        <w:t xml:space="preserve">评阅人职称：                                      是否为硕导：            </w:t>
      </w:r>
    </w:p>
    <w:p>
      <w:r>
        <w:rPr>
          <w:rFonts w:hint="eastAsia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61049A"/>
    <w:rsid w:val="00631F18"/>
    <w:rsid w:val="006867C1"/>
    <w:rsid w:val="0069065D"/>
    <w:rsid w:val="007F6A25"/>
    <w:rsid w:val="00813C9F"/>
    <w:rsid w:val="00844E9F"/>
    <w:rsid w:val="008E2EE7"/>
    <w:rsid w:val="008F2ED6"/>
    <w:rsid w:val="00991A9F"/>
    <w:rsid w:val="009A253F"/>
    <w:rsid w:val="009A6FF0"/>
    <w:rsid w:val="00A357E9"/>
    <w:rsid w:val="00B02425"/>
    <w:rsid w:val="00BA07C5"/>
    <w:rsid w:val="00C144B6"/>
    <w:rsid w:val="00C62988"/>
    <w:rsid w:val="00C85258"/>
    <w:rsid w:val="00CF7E36"/>
    <w:rsid w:val="00D26E06"/>
    <w:rsid w:val="00E718D2"/>
    <w:rsid w:val="00EC470E"/>
    <w:rsid w:val="00F03F5E"/>
    <w:rsid w:val="03003137"/>
    <w:rsid w:val="032F25AA"/>
    <w:rsid w:val="067E51AF"/>
    <w:rsid w:val="06D109FB"/>
    <w:rsid w:val="076A5091"/>
    <w:rsid w:val="09514B4A"/>
    <w:rsid w:val="0BE653EE"/>
    <w:rsid w:val="0C835D34"/>
    <w:rsid w:val="0D6A18B2"/>
    <w:rsid w:val="0FC866E9"/>
    <w:rsid w:val="139D038B"/>
    <w:rsid w:val="18D7499F"/>
    <w:rsid w:val="19DC13B9"/>
    <w:rsid w:val="1A9E5AE2"/>
    <w:rsid w:val="1BF46E7D"/>
    <w:rsid w:val="1D423925"/>
    <w:rsid w:val="20C56470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7A57D73"/>
    <w:rsid w:val="5B1E6FE3"/>
    <w:rsid w:val="5BCC5D2E"/>
    <w:rsid w:val="5EC328E8"/>
    <w:rsid w:val="6229281E"/>
    <w:rsid w:val="6A061698"/>
    <w:rsid w:val="6B593534"/>
    <w:rsid w:val="6C40173A"/>
    <w:rsid w:val="6CB805D4"/>
    <w:rsid w:val="70493323"/>
    <w:rsid w:val="70931406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  <w:snapToGrid w:val="0"/>
      <w:jc w:val="center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650</Words>
  <Characters>658</Characters>
  <Lines>8</Lines>
  <Paragraphs>2</Paragraphs>
  <TotalTime>3</TotalTime>
  <ScaleCrop>false</ScaleCrop>
  <LinksUpToDate>false</LinksUpToDate>
  <CharactersWithSpaces>1080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37DD5B75D4464DA39A196057F0C6F0E2_13</vt:lpwstr>
  </property>
</Properties>
</file>