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hint="eastAsia"/>
          <w:b/>
          <w:bCs/>
        </w:rPr>
      </w:pPr>
      <w:r>
        <w:rPr>
          <w:b/>
          <w:bCs/>
        </w:rPr>
        <w:t>A4</w:t>
      </w:r>
      <w:r>
        <w:rPr>
          <w:rFonts w:hint="eastAsia"/>
          <w:b/>
          <w:bCs/>
        </w:rPr>
        <w:t>纸双面打印</w:t>
      </w:r>
    </w:p>
    <w:p>
      <w:pPr>
        <w:jc w:val="right"/>
        <w:rPr>
          <w:rFonts w:hint="eastAsia"/>
        </w:rPr>
      </w:pPr>
      <w:r>
        <w:rPr>
          <w:rFonts w:hint="eastAsia"/>
          <w:b/>
          <w:bCs/>
          <w:color w:val="FF0000"/>
        </w:rPr>
        <w:t>请保持格式不变</w:t>
      </w:r>
    </w:p>
    <w:p>
      <w:pPr>
        <w:pStyle w:val="2"/>
        <w:rPr>
          <w:rFonts w:hint="eastAsia" w:ascii="黑体" w:hAnsi="黑体" w:eastAsia="黑体" w:cs="黑体"/>
          <w:sz w:val="68"/>
          <w:szCs w:val="72"/>
        </w:rPr>
      </w:pPr>
    </w:p>
    <w:p>
      <w:pPr>
        <w:pStyle w:val="2"/>
        <w:rPr>
          <w:rFonts w:hint="eastAsia" w:ascii="黑体" w:hAnsi="黑体" w:eastAsia="黑体" w:cs="黑体"/>
          <w:sz w:val="56"/>
          <w:szCs w:val="56"/>
        </w:rPr>
      </w:pPr>
      <w:r>
        <w:rPr>
          <w:rFonts w:hint="eastAsia" w:ascii="黑体" w:hAnsi="黑体" w:eastAsia="黑体" w:cs="黑体"/>
          <w:sz w:val="56"/>
          <w:szCs w:val="56"/>
        </w:rPr>
        <w:t>华东理工大学</w:t>
      </w:r>
    </w:p>
    <w:p>
      <w:pPr>
        <w:pStyle w:val="2"/>
        <w:rPr>
          <w:rFonts w:hint="eastAsia" w:ascii="黑体" w:hAnsi="黑体" w:eastAsia="黑体" w:cs="黑体"/>
          <w:sz w:val="56"/>
          <w:szCs w:val="56"/>
        </w:rPr>
      </w:pPr>
      <w:r>
        <w:rPr>
          <w:rFonts w:hint="eastAsia" w:ascii="黑体" w:hAnsi="黑体" w:eastAsia="黑体" w:cs="黑体"/>
          <w:sz w:val="56"/>
          <w:szCs w:val="56"/>
        </w:rPr>
        <w:t>材料与化工硕士学位论文评阅书</w:t>
      </w:r>
    </w:p>
    <w:p>
      <w:pPr>
        <w:rPr>
          <w:rFonts w:hint="eastAsia"/>
        </w:rPr>
      </w:pPr>
    </w:p>
    <w:p>
      <w:pPr>
        <w:pStyle w:val="4"/>
        <w:jc w:val="center"/>
        <w:rPr>
          <w:rFonts w:hint="eastAsia" w:ascii="宋体" w:hAnsi="宋体" w:eastAsia="宋体" w:cs="宋体"/>
          <w:sz w:val="52"/>
          <w:szCs w:val="52"/>
        </w:rPr>
      </w:pPr>
      <w:r>
        <w:rPr>
          <w:rFonts w:hint="eastAsia" w:ascii="宋体" w:hAnsi="宋体" w:eastAsia="宋体" w:cs="宋体"/>
          <w:sz w:val="52"/>
          <w:szCs w:val="52"/>
        </w:rPr>
        <w:t>（创新创业调研报告类）</w:t>
      </w:r>
    </w:p>
    <w:p>
      <w:pPr>
        <w:pStyle w:val="3"/>
        <w:tabs>
          <w:tab w:val="right" w:pos="5600"/>
        </w:tabs>
        <w:spacing w:before="937" w:line="360" w:lineRule="auto"/>
        <w:ind w:firstLine="1600" w:firstLineChars="400"/>
        <w:rPr>
          <w:rFonts w:ascii="Times New Roman" w:hAnsi="华文宋体" w:eastAsia="Times New Roman" w:cs="华文宋体"/>
          <w:szCs w:val="22"/>
          <w:u w:val="thick"/>
          <w:lang w:val="en-US"/>
        </w:rPr>
      </w:pPr>
      <w:r>
        <w:rPr>
          <w:rFonts w:hint="eastAsia" w:hAnsi="华文宋体" w:cs="华文宋体"/>
          <w:szCs w:val="22"/>
          <w:lang w:val="en-US" w:bidi="ar-SA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2318385</wp:posOffset>
                </wp:positionH>
                <wp:positionV relativeFrom="paragraph">
                  <wp:posOffset>299720</wp:posOffset>
                </wp:positionV>
                <wp:extent cx="3535680" cy="1000125"/>
                <wp:effectExtent l="635" t="4445" r="6985" b="5080"/>
                <wp:wrapNone/>
                <wp:docPr id="26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35680" cy="1000125"/>
                          <a:chOff x="4931" y="7077"/>
                          <a:chExt cx="5568" cy="1575"/>
                        </a:xfrm>
                      </wpg:grpSpPr>
                      <wps:wsp>
                        <wps:cNvPr id="23" name="文本框 26"/>
                        <wps:cNvSpPr txBox="1"/>
                        <wps:spPr>
                          <a:xfrm>
                            <a:off x="6941" y="7077"/>
                            <a:ext cx="3558" cy="15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明审时请填写学号、姓名；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分会送盲审时学号、姓名空着不要填写。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*填写打印表格时，请将本文本框删除。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24" name="自选图形 27"/>
                        <wps:cNvCnPr/>
                        <wps:spPr>
                          <a:xfrm flipV="1">
                            <a:off x="4931" y="7418"/>
                            <a:ext cx="1857" cy="338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自选图形 28"/>
                        <wps:cNvCnPr/>
                        <wps:spPr>
                          <a:xfrm flipV="1">
                            <a:off x="5085" y="8220"/>
                            <a:ext cx="1703" cy="413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5" o:spid="_x0000_s1026" o:spt="203" style="position:absolute;left:0pt;margin-left:182.55pt;margin-top:23.6pt;height:78.75pt;width:278.4pt;z-index:251661312;mso-width-relative:page;mso-height-relative:page;" coordorigin="4931,7077" coordsize="5568,1575" o:gfxdata="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">
                <o:lock v:ext="edit" aspectratio="f"/>
                <v:shape id="文本框 26" o:spid="_x0000_s1026" o:spt="202" type="#_x0000_t202" style="position:absolute;left:6941;top:7077;height:1575;width:3558;" fillcolor="#FFFFFF" filled="t" stroked="t" coordsize="21600,21600" o:gfxdata="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HG3kb4A&#10;AADbAAAADwAAAAAAAAABACAAAAAiAAAAZHJzL2Rvd25yZXYueG1sUEsBAhQAFAAAAAgAh07iQDMv&#10;BZ47AAAAOQAAABAAAAAAAAAAAQAgAAAADQEAAGRycy9zaGFwZXhtbC54bWxQSwUGAAAAAAYABgBb&#10;AQAAtwMAAAAA&#10;">
                  <v:fill on="t" focussize="0,0"/>
                  <v:stroke color="#FF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明审时请填写学号、姓名；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分会送盲审时学号、姓名空着不要填写。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*填写打印表格时，请将本文本框删除。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</w:p>
                    </w:txbxContent>
                  </v:textbox>
                </v:shape>
                <v:shape id="自选图形 27" o:spid="_x0000_s1026" o:spt="32" type="#_x0000_t32" style="position:absolute;left:4931;top:7418;flip:y;height:338;width:1857;" filled="f" stroked="t" coordsize="21600,21600" o:gfxdata="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tdmFe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  <v:shape id="自选图形 28" o:spid="_x0000_s1026" o:spt="32" type="#_x0000_t32" style="position:absolute;left:5085;top:8220;flip:y;height:413;width:1703;" filled="f" stroked="t" coordsize="21600,21600" o:gfxdata="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QRPcy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hAnsi="华文宋体" w:cs="华文宋体"/>
          <w:szCs w:val="22"/>
          <w:lang w:val="en-US"/>
        </w:rPr>
        <w:t>学号:</w:t>
      </w:r>
      <w:r>
        <w:rPr>
          <w:rFonts w:hint="eastAsia"/>
          <w:lang w:val="en-US"/>
        </w:rPr>
        <w:t xml:space="preserve">     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华文宋体" w:eastAsia="Times New Roman" w:cs="华文宋体"/>
          <w:szCs w:val="22"/>
          <w:u w:val="thick"/>
          <w:lang w:val="en-US"/>
        </w:rPr>
        <w:t xml:space="preserve">                                  </w:t>
      </w:r>
      <w:r>
        <w:rPr>
          <w:rFonts w:hint="eastAsia" w:ascii="Times New Roman" w:hAnsi="华文宋体" w:eastAsia="Times New Roman" w:cs="华文宋体"/>
          <w:szCs w:val="22"/>
          <w:u w:val="thick"/>
          <w:lang w:val="en-US"/>
        </w:rPr>
        <w:t xml:space="preserve">          </w:t>
      </w:r>
    </w:p>
    <w:p>
      <w:pPr>
        <w:tabs>
          <w:tab w:val="left" w:pos="3912"/>
        </w:tabs>
        <w:spacing w:before="44" w:line="360" w:lineRule="auto"/>
        <w:ind w:left="737" w:firstLine="1600" w:firstLineChars="400"/>
        <w:rPr>
          <w:rFonts w:hint="eastAsia"/>
          <w:lang w:val="en-US"/>
        </w:rPr>
      </w:pPr>
      <w:r>
        <w:rPr>
          <w:rFonts w:hint="eastAsia" w:ascii="华文中宋" w:eastAsia="华文中宋"/>
          <w:sz w:val="40"/>
          <w:lang w:val="en-US"/>
        </w:rPr>
        <w:t xml:space="preserve">姓名: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>
      <w:pPr>
        <w:tabs>
          <w:tab w:val="left" w:pos="3912"/>
        </w:tabs>
        <w:spacing w:before="44" w:line="360" w:lineRule="auto"/>
        <w:ind w:left="737" w:firstLine="800" w:firstLineChars="200"/>
        <w:rPr>
          <w:rFonts w:hint="eastAsia"/>
          <w:sz w:val="40"/>
        </w:rPr>
      </w:pPr>
      <w:r>
        <w:rPr>
          <w:rFonts w:hint="eastAsia" w:ascii="华文中宋" w:eastAsia="华文中宋"/>
          <w:sz w:val="40"/>
        </w:rPr>
        <w:t>论文题目</w:t>
      </w:r>
      <w:r>
        <w:rPr>
          <w:rFonts w:hint="eastAsia" w:ascii="华文中宋" w:eastAsia="华文中宋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>
      <w:pPr>
        <w:tabs>
          <w:tab w:val="left" w:pos="3912"/>
        </w:tabs>
        <w:spacing w:before="101" w:line="360" w:lineRule="auto"/>
        <w:ind w:left="737" w:firstLine="800" w:firstLineChars="200"/>
        <w:jc w:val="both"/>
        <w:rPr>
          <w:rFonts w:hint="eastAsia" w:eastAsia="宋体"/>
          <w:sz w:val="40"/>
          <w:u w:val="single"/>
          <w:lang w:val="en-US"/>
        </w:rPr>
      </w:pPr>
      <w:r>
        <w:rPr>
          <w:rFonts w:hint="eastAsia" w:ascii="华文中宋" w:eastAsia="华文中宋"/>
          <w:sz w:val="40"/>
        </w:rPr>
        <w:t>作者专业</w:t>
      </w:r>
      <w:r>
        <w:rPr>
          <w:rFonts w:hint="eastAsia" w:ascii="华文中宋" w:eastAsia="华文中宋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</w:p>
    <w:p>
      <w:pPr>
        <w:tabs>
          <w:tab w:val="left" w:pos="3912"/>
        </w:tabs>
        <w:spacing w:before="44" w:line="360" w:lineRule="auto"/>
        <w:ind w:left="737"/>
        <w:rPr>
          <w:rFonts w:hint="eastAsia" w:eastAsia="宋体"/>
          <w:sz w:val="40"/>
          <w:lang w:val="en-US"/>
        </w:rPr>
      </w:pPr>
      <w:r>
        <w:rPr>
          <w:rFonts w:hint="eastAsia" w:ascii="华文中宋" w:eastAsia="华文中宋"/>
          <w:sz w:val="40"/>
        </w:rPr>
        <w:t>作者研究方向</w:t>
      </w:r>
      <w:r>
        <w:rPr>
          <w:rFonts w:hint="eastAsia" w:ascii="华文中宋" w:eastAsia="华文中宋"/>
          <w:sz w:val="40"/>
          <w:lang w:val="en-US"/>
        </w:rPr>
        <w:t>:</w:t>
      </w:r>
      <w:r>
        <w:rPr>
          <w:rFonts w:hint="eastAsia" w:ascii="华文中宋" w:eastAsia="华文中宋"/>
          <w:sz w:val="40"/>
        </w:rPr>
        <w:t xml:space="preserve">     </w:t>
      </w:r>
      <w:r>
        <w:rPr>
          <w:rFonts w:hint="eastAsia" w:ascii="华文中宋" w:eastAsia="华文中宋"/>
          <w:sz w:val="40"/>
          <w:lang w:val="en-US"/>
        </w:rPr>
        <w:t xml:space="preserve">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</w:p>
    <w:p>
      <w:pPr>
        <w:pStyle w:val="4"/>
        <w:rPr>
          <w:rFonts w:hint="eastAsia"/>
          <w:sz w:val="58"/>
          <w:lang w:val="en-US"/>
        </w:rPr>
      </w:pPr>
    </w:p>
    <w:p>
      <w:pPr>
        <w:pStyle w:val="4"/>
        <w:rPr>
          <w:rFonts w:hint="eastAsia"/>
          <w:sz w:val="58"/>
          <w:lang w:val="en-US"/>
        </w:rPr>
      </w:pPr>
    </w:p>
    <w:p>
      <w:pPr>
        <w:spacing w:before="240"/>
        <w:jc w:val="center"/>
        <w:rPr>
          <w:rFonts w:hint="eastAsia" w:ascii="华文中宋" w:hAnsi="华文中宋" w:eastAsia="华文中宋" w:cs="华文中宋"/>
          <w:sz w:val="30"/>
          <w:szCs w:val="20"/>
        </w:rPr>
      </w:pPr>
      <w:r>
        <w:rPr>
          <w:rFonts w:hint="eastAsia" w:ascii="华文中宋" w:hAnsi="华文中宋" w:eastAsia="华文中宋" w:cs="华文中宋"/>
          <w:sz w:val="30"/>
        </w:rPr>
        <w:t>华东理工大学学位办公室制</w:t>
      </w:r>
    </w:p>
    <w:p>
      <w:pPr>
        <w:spacing w:before="240"/>
        <w:jc w:val="center"/>
        <w:rPr>
          <w:rFonts w:hint="eastAsia" w:ascii="华文中宋" w:hAnsi="华文中宋" w:eastAsia="华文中宋" w:cs="华文中宋"/>
          <w:sz w:val="28"/>
        </w:rPr>
      </w:pPr>
      <w:r>
        <w:rPr>
          <w:rFonts w:hint="eastAsia" w:ascii="华文中宋" w:hAnsi="华文中宋" w:eastAsia="华文中宋" w:cs="华文中宋"/>
          <w:sz w:val="28"/>
        </w:rPr>
        <w:t xml:space="preserve">  年   月   日</w:t>
      </w:r>
    </w:p>
    <w:p>
      <w:pPr>
        <w:spacing w:before="240"/>
        <w:jc w:val="both"/>
        <w:rPr>
          <w:rFonts w:hint="eastAsia" w:ascii="华文中宋" w:hAnsi="华文中宋" w:eastAsia="华文中宋" w:cs="华文中宋"/>
          <w:sz w:val="28"/>
          <w:lang w:val="en-US"/>
        </w:rPr>
        <w:sectPr>
          <w:pgSz w:w="11900" w:h="16840"/>
          <w:pgMar w:top="1600" w:right="1120" w:bottom="280" w:left="1280" w:header="720" w:footer="720" w:gutter="0"/>
          <w:cols w:space="720" w:num="1"/>
        </w:sectPr>
      </w:pPr>
    </w:p>
    <w:p>
      <w:pPr>
        <w:pStyle w:val="4"/>
        <w:spacing w:before="2"/>
        <w:rPr>
          <w:rFonts w:hint="eastAsia" w:ascii="Times New Roman"/>
          <w:sz w:val="7"/>
        </w:rPr>
      </w:pPr>
    </w:p>
    <w:tbl>
      <w:tblPr>
        <w:tblStyle w:val="7"/>
        <w:tblW w:w="0" w:type="auto"/>
        <w:tblInd w:w="162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8"/>
        <w:gridCol w:w="4193"/>
        <w:gridCol w:w="466"/>
        <w:gridCol w:w="1631"/>
        <w:gridCol w:w="163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6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318" w:lineRule="exact"/>
              <w:ind w:left="207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论文题目</w:t>
            </w:r>
          </w:p>
        </w:tc>
        <w:tc>
          <w:tcPr>
            <w:tcW w:w="7924" w:type="dxa"/>
            <w:gridSpan w:val="4"/>
          </w:tcPr>
          <w:p>
            <w:pPr>
              <w:pStyle w:val="11"/>
              <w:spacing w:line="318" w:lineRule="exact"/>
              <w:ind w:left="178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2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268" w:lineRule="exact"/>
              <w:ind w:left="185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</w:t>
            </w:r>
          </w:p>
        </w:tc>
        <w:tc>
          <w:tcPr>
            <w:tcW w:w="7924" w:type="dxa"/>
            <w:gridSpan w:val="4"/>
          </w:tcPr>
          <w:p>
            <w:pPr>
              <w:pStyle w:val="11"/>
              <w:spacing w:before="91"/>
              <w:ind w:left="3361" w:right="3322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7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320" w:lineRule="exact"/>
              <w:ind w:left="185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评价指标</w:t>
            </w:r>
          </w:p>
        </w:tc>
        <w:tc>
          <w:tcPr>
            <w:tcW w:w="4659" w:type="dxa"/>
            <w:gridSpan w:val="2"/>
            <w:vAlign w:val="center"/>
          </w:tcPr>
          <w:p>
            <w:pPr>
              <w:pStyle w:val="11"/>
              <w:spacing w:line="320" w:lineRule="exact"/>
              <w:ind w:left="1782" w:right="174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评价要素</w:t>
            </w:r>
          </w:p>
        </w:tc>
        <w:tc>
          <w:tcPr>
            <w:tcW w:w="1631" w:type="dxa"/>
            <w:vAlign w:val="center"/>
          </w:tcPr>
          <w:p>
            <w:pPr>
              <w:pStyle w:val="11"/>
              <w:spacing w:line="32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分数</w:t>
            </w:r>
          </w:p>
        </w:tc>
        <w:tc>
          <w:tcPr>
            <w:tcW w:w="1634" w:type="dxa"/>
            <w:vAlign w:val="center"/>
          </w:tcPr>
          <w:p>
            <w:pPr>
              <w:pStyle w:val="11"/>
              <w:spacing w:line="320" w:lineRule="exact"/>
              <w:ind w:left="3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评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选题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选题来源于本专业学位类别的实际问题，有明确的应用背景和潜在的创新创业价值，体现本专业学位类别特点，有较好的应用前景和指导意义。文献资料有代表性，充分反映国内外近期工作，综述清晰。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</w:tcBorders>
            <w:shd w:val="clear" w:color="auto" w:fill="FFFFFF"/>
            <w:vAlign w:val="center"/>
          </w:tcPr>
          <w:p>
            <w:pPr>
              <w:pStyle w:val="11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1634" w:type="dxa"/>
            <w:vAlign w:val="center"/>
          </w:tcPr>
          <w:p>
            <w:pPr>
              <w:pStyle w:val="11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应用价值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调查报告工作的难度适中，调查统计工作量饱满，论文成果具有参考价值和借鉴意义，对创新创业实践具有指导意义，有潜在的社会效益或经济效益。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08"/>
              <w:ind w:left="37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方法与能力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调查分析思路清晰，调查问卷或调研提纲等设计科学，统计方法规范，分析和归纳方法科学，具备调查研究、综合分析和解决问题的能力。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08"/>
              <w:ind w:left="37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8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基础知识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基础知识扎实，能正确并灵活运用基础理论和专业知识，研究步骤和过程科学规范。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规范性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恪守学术规范。结构合理，条理清晰，逻辑性强，表达准确，写作规范，引文规范。数据详实合理，具有真实性，图表清晰规范。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8" w:hRule="atLeast"/>
        </w:trPr>
        <w:tc>
          <w:tcPr>
            <w:tcW w:w="7688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合  计  评  分</w:t>
            </w:r>
          </w:p>
        </w:tc>
        <w:tc>
          <w:tcPr>
            <w:tcW w:w="16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val="en-US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2" w:hRule="atLeast"/>
        </w:trPr>
        <w:tc>
          <w:tcPr>
            <w:tcW w:w="5591" w:type="dxa"/>
            <w:gridSpan w:val="2"/>
            <w:vAlign w:val="center"/>
          </w:tcPr>
          <w:p>
            <w:pPr>
              <w:pStyle w:val="11"/>
              <w:spacing w:line="268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11"/>
              <w:spacing w:line="268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是否同意答辩</w:t>
            </w:r>
          </w:p>
        </w:tc>
        <w:tc>
          <w:tcPr>
            <w:tcW w:w="3731" w:type="dxa"/>
            <w:gridSpan w:val="3"/>
            <w:vAlign w:val="center"/>
          </w:tcPr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稍作修改后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答辩</w:t>
            </w:r>
          </w:p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作适当修改后答辩</w:t>
            </w:r>
          </w:p>
          <w:p>
            <w:pPr>
              <w:pStyle w:val="11"/>
              <w:spacing w:line="268" w:lineRule="exact"/>
              <w:ind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□暂缓答辩，作实质性修改后再审（至少修改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三个月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）</w:t>
            </w:r>
          </w:p>
          <w:p>
            <w:pPr>
              <w:pStyle w:val="11"/>
              <w:spacing w:line="268" w:lineRule="exact"/>
              <w:ind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不建议答辩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（至少修改半年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4" w:hRule="atLeast"/>
        </w:trPr>
        <w:tc>
          <w:tcPr>
            <w:tcW w:w="5591" w:type="dxa"/>
            <w:gridSpan w:val="2"/>
            <w:vAlign w:val="center"/>
          </w:tcPr>
          <w:p>
            <w:pPr>
              <w:pStyle w:val="11"/>
              <w:spacing w:before="235"/>
              <w:ind w:left="686" w:right="6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熟悉程度</w:t>
            </w:r>
          </w:p>
        </w:tc>
        <w:tc>
          <w:tcPr>
            <w:tcW w:w="3731" w:type="dxa"/>
            <w:gridSpan w:val="3"/>
            <w:vAlign w:val="center"/>
          </w:tcPr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很熟悉</w:t>
            </w:r>
          </w:p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□熟悉</w:t>
            </w:r>
          </w:p>
          <w:p>
            <w:pPr>
              <w:pStyle w:val="11"/>
              <w:spacing w:line="266" w:lineRule="exact"/>
              <w:ind w:left="19" w:leftChars="0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□一般</w:t>
            </w:r>
          </w:p>
        </w:tc>
      </w:tr>
    </w:tbl>
    <w:p>
      <w:pPr>
        <w:spacing w:line="266" w:lineRule="exact"/>
        <w:rPr>
          <w:rFonts w:hint="eastAsia"/>
          <w:sz w:val="24"/>
        </w:rPr>
        <w:sectPr>
          <w:footerReference r:id="rId3" w:type="default"/>
          <w:pgSz w:w="11900" w:h="16840"/>
          <w:pgMar w:top="1600" w:right="1120" w:bottom="280" w:left="1280" w:header="720" w:footer="720" w:gutter="0"/>
          <w:pgNumType w:start="1"/>
          <w:cols w:space="720" w:num="1"/>
        </w:sectPr>
      </w:pPr>
    </w:p>
    <w:p>
      <w:pPr>
        <w:pStyle w:val="4"/>
        <w:spacing w:before="6"/>
        <w:rPr>
          <w:rFonts w:hint="eastAsia" w:ascii="Times New Roman"/>
          <w:sz w:val="10"/>
        </w:rPr>
      </w:pPr>
    </w:p>
    <w:p>
      <w:pPr>
        <w:pStyle w:val="4"/>
        <w:spacing w:before="106" w:line="175" w:lineRule="auto"/>
        <w:ind w:left="137" w:right="36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212965"/>
                <wp:effectExtent l="1270" t="1270" r="4445" b="5715"/>
                <wp:wrapNone/>
                <wp:docPr id="11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212965"/>
                          <a:chOff x="1412" y="662"/>
                          <a:chExt cx="9081" cy="11359"/>
                        </a:xfrm>
                      </wpg:grpSpPr>
                      <wps:wsp>
                        <wps:cNvPr id="1" name="直线 4"/>
                        <wps:cNvCnPr/>
                        <wps:spPr>
                          <a:xfrm>
                            <a:off x="1417" y="667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" name="直线 5"/>
                        <wps:cNvCnPr/>
                        <wps:spPr>
                          <a:xfrm>
                            <a:off x="3685" y="667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" name="直线 6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" name="直线 7"/>
                        <wps:cNvCnPr/>
                        <wps:spPr>
                          <a:xfrm>
                            <a:off x="1412" y="12016"/>
                            <a:ext cx="227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" name="直线 8"/>
                        <wps:cNvCnPr/>
                        <wps:spPr>
                          <a:xfrm>
                            <a:off x="1417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" name="矩形 9"/>
                        <wps:cNvSpPr/>
                        <wps:spPr>
                          <a:xfrm>
                            <a:off x="1412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7" name="直线 1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" name="直线 11"/>
                        <wps:cNvCnPr/>
                        <wps:spPr>
                          <a:xfrm>
                            <a:off x="10488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" name="矩形 12"/>
                        <wps:cNvSpPr/>
                        <wps:spPr>
                          <a:xfrm>
                            <a:off x="10487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10" name="直线 13"/>
                        <wps:cNvCnPr/>
                        <wps:spPr>
                          <a:xfrm>
                            <a:off x="3685" y="12016"/>
                            <a:ext cx="680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26" o:spt="203" style="position:absolute;left:0pt;margin-left:70.6pt;margin-top:33.1pt;height:567.95pt;width:454.05pt;mso-position-horizontal-relative:page;z-index:-251657216;mso-width-relative:page;mso-height-relative:page;" coordorigin="1412,662" coordsize="9081,11359" o:gfxdata="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">
                <o:lock v:ext="edit" aspectratio="f"/>
                <v:line id="直线 4" o:spid="_x0000_s1026" o:spt="20" style="position:absolute;left:1417;top:667;height:0;width:2268;" filled="f" stroked="t" coordsize="21600,21600" o:gfxdata="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2wcIfb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5" o:spid="_x0000_s1026" o:spt="20" style="position:absolute;left:3685;top:667;height:0;width:6803;" filled="f" stroked="t" coordsize="21600,21600" o:gfxdata="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1ZYK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6" o:spid="_x0000_s1026" o:spt="20" style="position:absolute;left:1417;top:670;height:0;width:2268;" filled="f" stroked="t" coordsize="21600,21600" o:gfxdata="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gKkb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7" o:spid="_x0000_s1026" o:spt="20" style="position:absolute;left:1412;top:12016;height:0;width:2273;" filled="f" stroked="t" coordsize="21600,21600" o:gfxdata="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3Cr5bsAAADa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8" o:spid="_x0000_s1026" o:spt="20" style="position:absolute;left:1417;top:666;height:11344;width:0;" filled="f" stroked="t" coordsize="21600,21600" o:gfxdata="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kPA5+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9" o:spid="_x0000_s1026" o:spt="1" style="position:absolute;left:1412;top:12010;height:10;width:6;" fillcolor="#000000" filled="t" stroked="f" coordsize="21600,21600" o:gfxdata="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xoznvQAA&#10;ANo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rect>
                <v:line id="直线 10" o:spid="_x0000_s1026" o:spt="20" style="position:absolute;left:3685;top:670;height:0;width:6803;" filled="f" stroked="t" coordsize="21600,21600" o:gfxdata="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u68Y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1" o:spid="_x0000_s1026" o:spt="20" style="position:absolute;left:10488;top:666;height:11344;width:0;" filled="f" stroked="t" coordsize="21600,21600" o:gfxdata="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j2h4L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12" o:spid="_x0000_s1026" o:spt="1" style="position:absolute;left:10487;top:12010;height:10;width:6;" fillcolor="#000000" filled="t" stroked="f" coordsize="21600,21600" o:gfxdata="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VkYlb4A&#10;AADa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  <v:line id="直线 13" o:spid="_x0000_s1026" o:spt="20" style="position:absolute;left:3685;top:12016;height:0;width:6808;" filled="f" stroked="t" coordsize="21600,21600" o:gfxdata="UEsDBAoAAAAAAIdO4kAAAAAAAAAAAAAAAAAEAAAAZHJzL1BLAwQUAAAACACHTuJA6JtHk7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/r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ibR5O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对学位论文的学术评语 （请对照评价指标体系，全面评价论文，并指出存在的问题及建议。）</w:t>
      </w:r>
    </w:p>
    <w:p>
      <w:pPr>
        <w:pStyle w:val="4"/>
        <w:spacing w:before="11" w:line="175" w:lineRule="auto"/>
        <w:ind w:left="142" w:right="475"/>
        <w:rPr>
          <w:rFonts w:hint="eastAsia"/>
        </w:rPr>
      </w:pPr>
    </w:p>
    <w:p>
      <w:pPr>
        <w:spacing w:line="175" w:lineRule="auto"/>
        <w:rPr>
          <w:rFonts w:hint="eastAsia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173"/>
        <w:rPr>
          <w:rFonts w:hint="eastAsia"/>
        </w:rPr>
      </w:pPr>
    </w:p>
    <w:p>
      <w:pPr>
        <w:pStyle w:val="4"/>
        <w:spacing w:before="104" w:line="177" w:lineRule="auto"/>
        <w:ind w:left="137" w:right="30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033260"/>
                <wp:effectExtent l="1270" t="1270" r="4445" b="13970"/>
                <wp:wrapNone/>
                <wp:docPr id="22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033260"/>
                          <a:chOff x="1412" y="663"/>
                          <a:chExt cx="9081" cy="11076"/>
                        </a:xfrm>
                      </wpg:grpSpPr>
                      <wps:wsp>
                        <wps:cNvPr id="12" name="直线 15"/>
                        <wps:cNvCnPr/>
                        <wps:spPr>
                          <a:xfrm>
                            <a:off x="1417" y="668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3" name="直线 16"/>
                        <wps:cNvCnPr/>
                        <wps:spPr>
                          <a:xfrm>
                            <a:off x="3685" y="668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4" name="直线 17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5" name="直线 18"/>
                        <wps:cNvCnPr/>
                        <wps:spPr>
                          <a:xfrm>
                            <a:off x="1417" y="11731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6" name="直线 19"/>
                        <wps:cNvCnPr/>
                        <wps:spPr>
                          <a:xfrm>
                            <a:off x="1417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7" name="直线 2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8" name="直线 21"/>
                        <wps:cNvCnPr/>
                        <wps:spPr>
                          <a:xfrm>
                            <a:off x="10488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9" name="直线 22"/>
                        <wps:cNvCnPr/>
                        <wps:spPr>
                          <a:xfrm>
                            <a:off x="3685" y="11731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0" name="直线 23"/>
                        <wps:cNvCnPr/>
                        <wps:spPr>
                          <a:xfrm>
                            <a:off x="1417" y="11733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1" name="直线 24"/>
                        <wps:cNvCnPr/>
                        <wps:spPr>
                          <a:xfrm>
                            <a:off x="3685" y="11733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" o:spid="_x0000_s1026" o:spt="203" style="position:absolute;left:0pt;margin-left:70.6pt;margin-top:33.1pt;height:553.8pt;width:454.05pt;mso-position-horizontal-relative:page;z-index:-251656192;mso-width-relative:page;mso-height-relative:page;" coordorigin="1412,663" coordsize="9081,11076" o:gfxdata="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">
                <o:lock v:ext="edit" aspectratio="f"/>
                <v:line id="直线 15" o:spid="_x0000_s1026" o:spt="20" style="position:absolute;left:1417;top:668;height:0;width:2268;" filled="f" stroked="t" coordsize="21600,21600" o:gfxdata="UEsDBAoAAAAAAIdO4kAAAAAAAAAAAAAAAAAEAAAAZHJzL1BLAwQUAAAACACHTuJAdwV8f7kAAADb&#10;AAAADwAAAGRycy9kb3ducmV2LnhtbEVPTUsDMRC9C/0PYQrebLKFFVmb9iBs6cWDVTwPm3F3cTNZ&#10;kumm+uuNIHibx/uc3eHqJ7VQTGNgC9XGgCLughu5t/D22t49gEqC7HAKTBa+KMFhv7rZYeNC5hda&#10;ztKrEsKpQQuDyNxonbqBPKZNmIkL9xGiRykw9tpFzCXcT3przL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cFfH+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6" o:spid="_x0000_s1026" o:spt="20" style="position:absolute;left:3685;top:668;height:0;width:6803;" filled="f" stroked="t" coordsize="21600,21600" o:gfxdata="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hJ2eS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7" o:spid="_x0000_s1026" o:spt="20" style="position:absolute;left:1417;top:670;height:0;width:2268;" filled="f" stroked="t" coordsize="21600,21600" o:gfxdata="UEsDBAoAAAAAAIdO4kAAAAAAAAAAAAAAAAAEAAAAZHJzL1BLAwQUAAAACACHTuJAskvOwLsAAADb&#10;AAAADwAAAGRycy9kb3ducmV2LnhtbEVPS2vCQBC+F/wPywje6sYi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kvOwL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8" o:spid="_x0000_s1026" o:spt="20" style="position:absolute;left:1417;top:11731;height:0;width:2268;" filled="f" stroked="t" coordsize="21600,21600" o:gfxdata="UEsDBAoAAAAAAIdO4kAAAAAAAAAAAAAAAAAEAAAAZHJzL1BLAwQUAAAACACHTuJA3QdrW7sAAADb&#10;AAAADwAAAGRycy9kb3ducmV2LnhtbEVPS2vCQBC+F/wPywje6saC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QdrW7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9" o:spid="_x0000_s1026" o:spt="20" style="position:absolute;left:1417;top:667;height:11066;width:0;" filled="f" stroked="t" coordsize="21600,21600" o:gfxdata="UEsDBAoAAAAAAIdO4kAAAAAAAAAAAAAAAAAEAAAAZHJzL1BLAwQUAAAACACHTuJACD56fLkAAADb&#10;AAAADwAAAGRycy9kb3ducmV2LnhtbEVPTUsDMRC9C/0PYQrebLLCFlmb9iBs6cWDVTwPm3F3cTNZ&#10;kumm+uuNIHibx/uc3eHqJ7VQTGNgC9XGgCLughu5t/D22t49gEqC7HAKTBa+KMFhv7rZYeNC5hda&#10;ztKrEsKpQQuDyNxonbqBPKZNmIkL9xGiRykw9tpFzCXcT/remK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g+eny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0" o:spid="_x0000_s1026" o:spt="20" style="position:absolute;left:3685;top:670;height:0;width:6803;" filled="f" stroked="t" coordsize="21600,21600" o:gfxdata="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KZULe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1" o:spid="_x0000_s1026" o:spt="20" style="position:absolute;left:10488;top:667;height:11066;width:0;" filled="f" stroked="t" coordsize="21600,21600" o:gfxdata="UEsDBAoAAAAAAIdO4kAAAAAAAAAAAAAAAAAEAAAAZHJzL1BLAwQUAAAACACHTuJAFu1Llb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9j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btS5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2" o:spid="_x0000_s1026" o:spt="20" style="position:absolute;left:3685;top:11731;height:0;width:6803;" filled="f" stroked="t" coordsize="21600,21600" o:gfxdata="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xKYV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3" o:spid="_x0000_s1026" o:spt="20" style="position:absolute;left:1417;top:11733;height:0;width:2268;" filled="f" stroked="t" coordsize="21600,21600" o:gfxdata="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veNLrgAAADb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4" o:spid="_x0000_s1026" o:spt="20" style="position:absolute;left:3685;top:11733;height:0;width:6803;" filled="f" stroked="t" coordsize="21600,21600" o:gfxdata="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Juyi1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论文的不足之处和建议 (1)对于未达标的论文，请列举出存在的具体问题和值得商榷之处，或直接给出修改意见。 （2）若违反学术道德规定，请具体指出。</w:t>
      </w: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  <w:lang w:val="en-US"/>
        </w:rPr>
      </w:pPr>
      <w:r>
        <w:rPr>
          <w:rFonts w:hint="eastAsia"/>
          <w:sz w:val="20"/>
          <w:lang w:val="en-US"/>
        </w:rPr>
        <w:t xml:space="preserve">     </w:t>
      </w: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spacing w:before="8"/>
        <w:rPr>
          <w:rFonts w:hint="eastAsia"/>
          <w:sz w:val="12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hint="eastAsia" w:ascii="华文中宋" w:eastAsia="华文中宋"/>
          <w:sz w:val="30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hint="eastAsia" w:ascii="华文中宋" w:eastAsia="华文中宋"/>
          <w:sz w:val="30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rPr>
          <w:rFonts w:ascii="华文中宋" w:eastAsia="华文中宋"/>
          <w:sz w:val="30"/>
        </w:rPr>
      </w:pP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</w:rPr>
        <w:t>工作单位：</w:t>
      </w:r>
      <w:r>
        <w:rPr>
          <w:rFonts w:hint="eastAsia" w:ascii="宋体" w:hAnsi="宋体" w:eastAsia="宋体"/>
          <w:sz w:val="24"/>
          <w:szCs w:val="24"/>
          <w:lang w:val="en-US"/>
        </w:rPr>
        <w:t xml:space="preserve">                                         联系电话：                          </w:t>
      </w: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 xml:space="preserve">评阅人职称：                                      是否为硕导：            </w:t>
      </w: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>评阅人签名：                                       评阅日期：</w:t>
      </w:r>
    </w:p>
    <w:sectPr>
      <w:pgSz w:w="11900" w:h="16840"/>
      <w:pgMar w:top="1600" w:right="1120" w:bottom="280" w:left="12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7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OqXm5zwAAAAUBAAAPAAAAAAAAAAEAIAAAACIAAABkcnMvZG93bnJldi54bWxQSwECFAAU&#10;AAAACACHTuJACJ8wn8EBAACOAwAADgAAAAAAAAABACAAAAAeAQAAZHJzL2Uyb0RvYy54bWxQSwUG&#10;AAAAAAYABgBZAQAAU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4OWM0NzUyM2U2ODgyYTY3NTU0NmYwMmJjMDBiOTUifQ=="/>
  </w:docVars>
  <w:rsids>
    <w:rsidRoot w:val="0069065D"/>
    <w:rsid w:val="000C6A2D"/>
    <w:rsid w:val="001509F8"/>
    <w:rsid w:val="001E132E"/>
    <w:rsid w:val="002B7FCB"/>
    <w:rsid w:val="004810F8"/>
    <w:rsid w:val="005B2F64"/>
    <w:rsid w:val="0061049A"/>
    <w:rsid w:val="00631F18"/>
    <w:rsid w:val="0069065D"/>
    <w:rsid w:val="007D2F15"/>
    <w:rsid w:val="00813C9F"/>
    <w:rsid w:val="00844E9F"/>
    <w:rsid w:val="008E2EE7"/>
    <w:rsid w:val="008F2ED6"/>
    <w:rsid w:val="009A253F"/>
    <w:rsid w:val="009A6FF0"/>
    <w:rsid w:val="00A357E9"/>
    <w:rsid w:val="00BA07C5"/>
    <w:rsid w:val="00C62988"/>
    <w:rsid w:val="00C85258"/>
    <w:rsid w:val="00E718D2"/>
    <w:rsid w:val="00EC470E"/>
    <w:rsid w:val="00F03F5E"/>
    <w:rsid w:val="03003137"/>
    <w:rsid w:val="032F25AA"/>
    <w:rsid w:val="067E51AF"/>
    <w:rsid w:val="06D109FB"/>
    <w:rsid w:val="076A5091"/>
    <w:rsid w:val="09514B4A"/>
    <w:rsid w:val="0C835D34"/>
    <w:rsid w:val="0CAA7846"/>
    <w:rsid w:val="0D6A18B2"/>
    <w:rsid w:val="0FC866E9"/>
    <w:rsid w:val="139D038B"/>
    <w:rsid w:val="18D7499F"/>
    <w:rsid w:val="1A9E5AE2"/>
    <w:rsid w:val="1BF46E7D"/>
    <w:rsid w:val="1C3958C8"/>
    <w:rsid w:val="1D423925"/>
    <w:rsid w:val="20C56470"/>
    <w:rsid w:val="2476410B"/>
    <w:rsid w:val="24F27B00"/>
    <w:rsid w:val="26F6155B"/>
    <w:rsid w:val="296D367F"/>
    <w:rsid w:val="2C7938D2"/>
    <w:rsid w:val="2EFB2454"/>
    <w:rsid w:val="32FE65F6"/>
    <w:rsid w:val="349E66F5"/>
    <w:rsid w:val="373059CF"/>
    <w:rsid w:val="39884287"/>
    <w:rsid w:val="3B337538"/>
    <w:rsid w:val="3F492859"/>
    <w:rsid w:val="40625AB1"/>
    <w:rsid w:val="408527B2"/>
    <w:rsid w:val="417720F4"/>
    <w:rsid w:val="438967C2"/>
    <w:rsid w:val="471D6CD3"/>
    <w:rsid w:val="49F308D4"/>
    <w:rsid w:val="4A09761B"/>
    <w:rsid w:val="4AF33635"/>
    <w:rsid w:val="4BDA7E3E"/>
    <w:rsid w:val="4CE81EF6"/>
    <w:rsid w:val="4DB050AF"/>
    <w:rsid w:val="4F774E5B"/>
    <w:rsid w:val="4F991469"/>
    <w:rsid w:val="503A60C0"/>
    <w:rsid w:val="504D0F02"/>
    <w:rsid w:val="51C065DD"/>
    <w:rsid w:val="54724893"/>
    <w:rsid w:val="57294EFE"/>
    <w:rsid w:val="5A9A5DDF"/>
    <w:rsid w:val="5B1E6FE3"/>
    <w:rsid w:val="5B797DD7"/>
    <w:rsid w:val="5BCC5D2E"/>
    <w:rsid w:val="5EC328E8"/>
    <w:rsid w:val="6229281E"/>
    <w:rsid w:val="640C320C"/>
    <w:rsid w:val="6548459E"/>
    <w:rsid w:val="6C40173A"/>
    <w:rsid w:val="6CB805D4"/>
    <w:rsid w:val="6D761888"/>
    <w:rsid w:val="70931406"/>
    <w:rsid w:val="730C12B3"/>
    <w:rsid w:val="75D7670C"/>
    <w:rsid w:val="79AD152E"/>
    <w:rsid w:val="7DD1577E"/>
    <w:rsid w:val="7FBC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</w:pPr>
    <w:rPr>
      <w:rFonts w:ascii="华文宋体" w:hAnsi="华文宋体" w:eastAsia="华文宋体" w:cs="华文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autoRedefine/>
    <w:qFormat/>
    <w:uiPriority w:val="1"/>
    <w:pPr>
      <w:spacing w:line="1230" w:lineRule="exact"/>
      <w:ind w:left="254" w:right="406"/>
      <w:jc w:val="center"/>
      <w:outlineLvl w:val="0"/>
    </w:pPr>
    <w:rPr>
      <w:rFonts w:ascii="华文中宋" w:hAnsi="华文中宋" w:eastAsia="华文中宋" w:cs="华文中宋"/>
      <w:sz w:val="80"/>
      <w:szCs w:val="80"/>
    </w:rPr>
  </w:style>
  <w:style w:type="paragraph" w:styleId="3">
    <w:name w:val="heading 2"/>
    <w:basedOn w:val="1"/>
    <w:next w:val="1"/>
    <w:autoRedefine/>
    <w:qFormat/>
    <w:uiPriority w:val="1"/>
    <w:pPr>
      <w:ind w:left="737"/>
      <w:outlineLvl w:val="1"/>
    </w:pPr>
    <w:rPr>
      <w:rFonts w:ascii="华文中宋" w:hAnsi="华文中宋" w:eastAsia="华文中宋" w:cs="华文中宋"/>
      <w:sz w:val="40"/>
      <w:szCs w:val="40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qFormat/>
    <w:uiPriority w:val="1"/>
    <w:rPr>
      <w:sz w:val="24"/>
      <w:szCs w:val="24"/>
    </w:rPr>
  </w:style>
  <w:style w:type="paragraph" w:styleId="5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脚 字符"/>
    <w:link w:val="5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character" w:customStyle="1" w:styleId="10">
    <w:name w:val="页眉 字符"/>
    <w:link w:val="6"/>
    <w:autoRedefine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paragraph" w:customStyle="1" w:styleId="11">
    <w:name w:val="Table Paragraph"/>
    <w:basedOn w:val="1"/>
    <w:autoRedefine/>
    <w:qFormat/>
    <w:uiPriority w:val="1"/>
    <w:pPr>
      <w:jc w:val="center"/>
    </w:pPr>
  </w:style>
  <w:style w:type="paragraph" w:styleId="12">
    <w:name w:val="List Paragraph"/>
    <w:basedOn w:val="1"/>
    <w:autoRedefine/>
    <w:qFormat/>
    <w:uiPriority w:val="1"/>
  </w:style>
  <w:style w:type="table" w:customStyle="1" w:styleId="13">
    <w:name w:val="Table Normal"/>
    <w:autoRedefine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5</Pages>
  <Words>217</Words>
  <Characters>1238</Characters>
  <Lines>10</Lines>
  <Paragraphs>2</Paragraphs>
  <TotalTime>0</TotalTime>
  <ScaleCrop>false</ScaleCrop>
  <LinksUpToDate>false</LinksUpToDate>
  <CharactersWithSpaces>1453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2024-10-11T05:29:00Z</dcterms:created>
  <dc:creator>sxy606</dc:creator>
  <cp:lastModifiedBy>808-1</cp:lastModifiedBy>
  <dcterms:modified xsi:type="dcterms:W3CDTF">2025-03-06T00:42:26Z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2020-11-16T00:00:00Z</vt:filetime>
  </property>
  <property fmtid="{D5CDD505-2E9C-101B-9397-08002B2CF9AE}" pid="3" name="LastSaved">
    <vt:filetime>2020-11-16T00:00:00Z</vt:filetime>
  </property>
  <property fmtid="{D5CDD505-2E9C-101B-9397-08002B2CF9AE}" pid="4" name="KSOProductBuildVer">
    <vt:lpwstr>2052-12.1.0.16250</vt:lpwstr>
  </property>
  <property fmtid="{D5CDD505-2E9C-101B-9397-08002B2CF9AE}" pid="5" name="ICV">
    <vt:lpwstr>E01B6921D97A46AFA3D8567BA0C8C685_13</vt:lpwstr>
  </property>
</Properties>
</file>