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</w:t>
      </w:r>
      <w:r>
        <w:rPr>
          <w:rFonts w:hint="eastAsia" w:ascii="宋体" w:hAnsi="宋体" w:eastAsia="宋体" w:cs="宋体"/>
          <w:sz w:val="52"/>
          <w:szCs w:val="52"/>
          <w:lang w:val="en-US"/>
        </w:rPr>
        <w:t>/项目管理</w:t>
      </w:r>
      <w:r>
        <w:rPr>
          <w:rFonts w:hint="eastAsia" w:ascii="宋体" w:hAnsi="宋体" w:eastAsia="宋体" w:cs="宋体"/>
          <w:sz w:val="52"/>
          <w:szCs w:val="52"/>
        </w:rPr>
        <w:t>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选题来源于本专业学位类别的实际问题，有明确的应用背景，体现工程/项目管理特点，有较好的应用前景和指导意义。文献资料有代表性，充分反映国内外近期工作，综述清晰。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研究内容的难度合适，工程管理应用工作量饱满，论文成果具有合理性和先进性，对实践具有指导意义和可操作性，有一定的社会效益或经济效益。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研究思路清晰，研究方法和分析论证规范合理，提出了具体的管理对策和建议，具备综合分析问题、解决问题和调查研究的能力。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36B2E"/>
    <w:rsid w:val="001509F8"/>
    <w:rsid w:val="001E132E"/>
    <w:rsid w:val="002E7A2C"/>
    <w:rsid w:val="004810F8"/>
    <w:rsid w:val="00507739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69B5127"/>
    <w:rsid w:val="18D7499F"/>
    <w:rsid w:val="19F22266"/>
    <w:rsid w:val="1A9E5AE2"/>
    <w:rsid w:val="1BF46E7D"/>
    <w:rsid w:val="1C3958C8"/>
    <w:rsid w:val="1D423925"/>
    <w:rsid w:val="20C56470"/>
    <w:rsid w:val="2108562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24608A"/>
    <w:rsid w:val="4DB050AF"/>
    <w:rsid w:val="4F774E5B"/>
    <w:rsid w:val="4F8D04C8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449571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214</Words>
  <Characters>1225</Characters>
  <Lines>10</Lines>
  <Paragraphs>2</Paragraphs>
  <TotalTime>0</TotalTime>
  <ScaleCrop>false</ScaleCrop>
  <LinksUpToDate>false</LinksUpToDate>
  <CharactersWithSpaces>1437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9B5FF796F1ED4C9F97DA1A8522C17614_13</vt:lpwstr>
  </property>
</Properties>
</file>