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2A3863" w14:textId="77777777" w:rsidR="00FB594F" w:rsidRPr="00B34252" w:rsidRDefault="00FB594F" w:rsidP="00FB594F">
      <w:pPr>
        <w:rPr>
          <w:rFonts w:ascii="黑体" w:eastAsia="黑体" w:hAnsi="黑体" w:cs="Times New Roman" w:hint="eastAsia"/>
          <w:color w:val="000000"/>
          <w:sz w:val="44"/>
          <w:szCs w:val="44"/>
        </w:rPr>
      </w:pPr>
      <w:r w:rsidRPr="00B34252">
        <w:rPr>
          <w:rFonts w:ascii="黑体" w:eastAsia="黑体" w:hAnsi="黑体" w:cs="Times New Roman" w:hint="eastAsia"/>
          <w:color w:val="000000"/>
          <w:sz w:val="44"/>
          <w:szCs w:val="44"/>
        </w:rPr>
        <w:sym w:font="Wingdings" w:char="F0AC"/>
      </w:r>
      <w:r w:rsidRPr="00B34252">
        <w:rPr>
          <w:rFonts w:ascii="黑体" w:eastAsia="黑体" w:hAnsi="黑体" w:cs="Times New Roman" w:hint="eastAsia"/>
          <w:color w:val="000000"/>
          <w:sz w:val="44"/>
          <w:szCs w:val="44"/>
        </w:rPr>
        <w:t>此页删除</w:t>
      </w:r>
      <w:r w:rsidRPr="00B34252">
        <w:rPr>
          <w:rFonts w:ascii="黑体" w:eastAsia="黑体" w:hAnsi="黑体" w:cs="Times New Roman" w:hint="eastAsia"/>
          <w:color w:val="000000"/>
          <w:sz w:val="44"/>
          <w:szCs w:val="44"/>
        </w:rPr>
        <w:sym w:font="Wingdings" w:char="F0AC"/>
      </w:r>
    </w:p>
    <w:p w14:paraId="12C222DB" w14:textId="77777777" w:rsidR="00FB594F" w:rsidRPr="00B34252" w:rsidRDefault="00FB594F" w:rsidP="00FB594F">
      <w:pPr>
        <w:rPr>
          <w:rFonts w:ascii="黑体" w:eastAsia="黑体" w:hAnsi="黑体" w:cs="Times New Roman" w:hint="eastAsia"/>
          <w:color w:val="000000"/>
        </w:rPr>
      </w:pPr>
    </w:p>
    <w:p w14:paraId="3CBFECD2" w14:textId="77777777" w:rsidR="00FB594F" w:rsidRPr="00B34252" w:rsidRDefault="00FB594F" w:rsidP="00FB594F">
      <w:pPr>
        <w:jc w:val="center"/>
        <w:rPr>
          <w:rFonts w:ascii="华文中宋" w:eastAsia="华文中宋" w:hAnsi="华文中宋" w:cs="Times New Roman" w:hint="eastAsia"/>
          <w:color w:val="000000"/>
          <w:sz w:val="36"/>
          <w:szCs w:val="36"/>
        </w:rPr>
      </w:pPr>
    </w:p>
    <w:p w14:paraId="29ED1626" w14:textId="77777777" w:rsidR="00FB594F" w:rsidRPr="00B34252" w:rsidRDefault="00FB594F" w:rsidP="00FB594F">
      <w:pPr>
        <w:jc w:val="center"/>
        <w:rPr>
          <w:rFonts w:ascii="华文中宋" w:eastAsia="华文中宋" w:hAnsi="华文中宋" w:cs="Times New Roman" w:hint="eastAsia"/>
          <w:color w:val="000000"/>
          <w:sz w:val="36"/>
          <w:szCs w:val="36"/>
        </w:rPr>
      </w:pPr>
      <w:r w:rsidRPr="00B34252">
        <w:rPr>
          <w:rFonts w:ascii="华文中宋" w:eastAsia="华文中宋" w:hAnsi="华文中宋" w:cs="Times New Roman" w:hint="eastAsia"/>
          <w:color w:val="000000"/>
          <w:sz w:val="36"/>
          <w:szCs w:val="36"/>
        </w:rPr>
        <w:t>华 东 理 工 大 学</w:t>
      </w:r>
    </w:p>
    <w:p w14:paraId="07776BD3" w14:textId="77777777" w:rsidR="00FB594F" w:rsidRPr="00B34252" w:rsidRDefault="00FB594F" w:rsidP="00FB594F">
      <w:pPr>
        <w:jc w:val="center"/>
        <w:rPr>
          <w:rFonts w:ascii="华文中宋" w:eastAsia="华文中宋" w:hAnsi="华文中宋" w:cs="Times New Roman" w:hint="eastAsia"/>
          <w:color w:val="000000"/>
          <w:sz w:val="36"/>
          <w:szCs w:val="36"/>
        </w:rPr>
      </w:pPr>
    </w:p>
    <w:p w14:paraId="0B704417" w14:textId="77777777" w:rsidR="00FB594F" w:rsidRPr="00B34252" w:rsidRDefault="00FB594F" w:rsidP="00FB594F">
      <w:pPr>
        <w:jc w:val="center"/>
        <w:rPr>
          <w:rFonts w:ascii="宋体" w:eastAsia="宋体" w:hAnsi="宋体" w:cs="Times New Roman" w:hint="eastAsia"/>
          <w:color w:val="000000"/>
          <w:sz w:val="30"/>
          <w:szCs w:val="30"/>
        </w:rPr>
      </w:pPr>
      <w:r w:rsidRPr="00B34252">
        <w:rPr>
          <w:rFonts w:ascii="宋体" w:eastAsia="宋体" w:hAnsi="宋体" w:cs="Times New Roman" w:hint="eastAsia"/>
          <w:color w:val="000000"/>
          <w:sz w:val="30"/>
          <w:szCs w:val="30"/>
        </w:rPr>
        <w:t>全日制专业学位研究生实践基地（联合培养）协议</w:t>
      </w:r>
    </w:p>
    <w:p w14:paraId="6CF0CFF0" w14:textId="77777777" w:rsidR="00FB594F" w:rsidRPr="00B34252" w:rsidRDefault="00FB594F" w:rsidP="00FB594F">
      <w:pPr>
        <w:jc w:val="center"/>
        <w:rPr>
          <w:rFonts w:ascii="宋体" w:eastAsia="宋体" w:hAnsi="宋体" w:cs="Times New Roman" w:hint="eastAsia"/>
          <w:color w:val="000000"/>
        </w:rPr>
      </w:pPr>
      <w:r w:rsidRPr="00B34252">
        <w:rPr>
          <w:rFonts w:ascii="宋体" w:eastAsia="宋体" w:hAnsi="宋体" w:cs="Times New Roman" w:hint="eastAsia"/>
          <w:color w:val="000000"/>
          <w:sz w:val="30"/>
          <w:szCs w:val="30"/>
        </w:rPr>
        <w:t>院级基地合同模板</w:t>
      </w:r>
    </w:p>
    <w:p w14:paraId="6D66231F" w14:textId="77777777" w:rsidR="00FB594F" w:rsidRPr="00B34252" w:rsidRDefault="00FB594F" w:rsidP="00FB594F">
      <w:pPr>
        <w:jc w:val="left"/>
        <w:rPr>
          <w:rFonts w:ascii="宋体" w:eastAsia="宋体" w:hAnsi="宋体" w:cs="Times New Roman" w:hint="eastAsia"/>
          <w:color w:val="000000"/>
          <w:sz w:val="28"/>
          <w:szCs w:val="28"/>
        </w:rPr>
      </w:pPr>
    </w:p>
    <w:p w14:paraId="025E3CB3" w14:textId="77777777" w:rsidR="00FB594F" w:rsidRPr="00B34252" w:rsidRDefault="00FB594F" w:rsidP="00FB594F">
      <w:pPr>
        <w:jc w:val="left"/>
        <w:rPr>
          <w:rFonts w:ascii="楷体" w:eastAsia="楷体" w:hAnsi="楷体" w:cs="Times New Roman" w:hint="eastAsia"/>
          <w:color w:val="000000"/>
          <w:sz w:val="28"/>
          <w:szCs w:val="28"/>
        </w:rPr>
      </w:pPr>
      <w:r w:rsidRPr="00B34252">
        <w:rPr>
          <w:rFonts w:ascii="楷体" w:eastAsia="楷体" w:hAnsi="楷体" w:cs="Times New Roman" w:hint="eastAsia"/>
          <w:color w:val="000000"/>
          <w:sz w:val="28"/>
          <w:szCs w:val="28"/>
        </w:rPr>
        <w:t>填写说明：</w:t>
      </w:r>
    </w:p>
    <w:p w14:paraId="744B49CF" w14:textId="77777777" w:rsidR="00FB594F" w:rsidRPr="00B34252" w:rsidRDefault="00FB594F" w:rsidP="00FB594F">
      <w:pPr>
        <w:jc w:val="center"/>
        <w:rPr>
          <w:rFonts w:ascii="楷体" w:eastAsia="楷体" w:hAnsi="楷体" w:cs="Times New Roman" w:hint="eastAsia"/>
          <w:color w:val="000000"/>
          <w:sz w:val="24"/>
          <w:szCs w:val="24"/>
        </w:rPr>
      </w:pPr>
    </w:p>
    <w:p w14:paraId="075B7F8B" w14:textId="77777777" w:rsidR="00FB594F" w:rsidRPr="00B34252" w:rsidRDefault="00FB594F" w:rsidP="00FB594F">
      <w:pPr>
        <w:spacing w:line="480" w:lineRule="auto"/>
        <w:ind w:firstLineChars="200" w:firstLine="482"/>
        <w:rPr>
          <w:rFonts w:ascii="楷体" w:eastAsia="楷体" w:hAnsi="楷体" w:cs="Times New Roman" w:hint="eastAsia"/>
          <w:b/>
          <w:bCs/>
          <w:color w:val="000000"/>
          <w:sz w:val="24"/>
          <w:szCs w:val="24"/>
        </w:rPr>
      </w:pPr>
      <w:r w:rsidRPr="00B34252">
        <w:rPr>
          <w:rFonts w:ascii="楷体" w:eastAsia="楷体" w:hAnsi="楷体" w:cs="Times New Roman" w:hint="eastAsia"/>
          <w:b/>
          <w:bCs/>
          <w:color w:val="000000"/>
          <w:sz w:val="24"/>
          <w:szCs w:val="24"/>
        </w:rPr>
        <w:t>1</w:t>
      </w:r>
      <w:r w:rsidRPr="00B34252">
        <w:rPr>
          <w:rFonts w:ascii="楷体" w:eastAsia="楷体" w:hAnsi="楷体" w:cs="Times New Roman"/>
          <w:b/>
          <w:bCs/>
          <w:color w:val="000000"/>
          <w:sz w:val="24"/>
          <w:szCs w:val="24"/>
        </w:rPr>
        <w:t xml:space="preserve">. </w:t>
      </w:r>
      <w:r w:rsidRPr="00B34252">
        <w:rPr>
          <w:rFonts w:ascii="楷体" w:eastAsia="楷体" w:hAnsi="楷体" w:cs="Times New Roman" w:hint="eastAsia"/>
          <w:b/>
          <w:bCs/>
          <w:color w:val="000000"/>
          <w:sz w:val="24"/>
          <w:szCs w:val="24"/>
        </w:rPr>
        <w:t>除填空外，其余内容不得变动。</w:t>
      </w:r>
    </w:p>
    <w:p w14:paraId="5C38ACEB" w14:textId="25F6B28A" w:rsidR="00FB594F" w:rsidRPr="00B34252" w:rsidRDefault="00FB594F" w:rsidP="00FB594F">
      <w:pPr>
        <w:spacing w:line="480" w:lineRule="auto"/>
        <w:ind w:firstLineChars="200" w:firstLine="482"/>
        <w:rPr>
          <w:rFonts w:ascii="楷体" w:eastAsia="楷体" w:hAnsi="楷体" w:cs="Times New Roman" w:hint="eastAsia"/>
          <w:b/>
          <w:bCs/>
          <w:color w:val="000000"/>
          <w:sz w:val="24"/>
          <w:szCs w:val="24"/>
        </w:rPr>
      </w:pPr>
      <w:r w:rsidRPr="00B34252">
        <w:rPr>
          <w:rFonts w:ascii="楷体" w:eastAsia="楷体" w:hAnsi="楷体" w:cs="Times New Roman"/>
          <w:b/>
          <w:bCs/>
          <w:color w:val="000000"/>
          <w:sz w:val="24"/>
          <w:szCs w:val="24"/>
        </w:rPr>
        <w:t xml:space="preserve">2. </w:t>
      </w:r>
      <w:r w:rsidRPr="00B34252">
        <w:rPr>
          <w:rFonts w:ascii="楷体" w:eastAsia="楷体" w:hAnsi="楷体" w:cs="Times New Roman" w:hint="eastAsia"/>
          <w:b/>
          <w:bCs/>
          <w:color w:val="000000"/>
          <w:sz w:val="24"/>
          <w:szCs w:val="24"/>
        </w:rPr>
        <w:t>院级基地</w:t>
      </w:r>
      <w:proofErr w:type="gramStart"/>
      <w:r w:rsidRPr="00B34252">
        <w:rPr>
          <w:rFonts w:ascii="楷体" w:eastAsia="楷体" w:hAnsi="楷体" w:cs="Times New Roman" w:hint="eastAsia"/>
          <w:b/>
          <w:bCs/>
          <w:color w:val="000000"/>
          <w:sz w:val="24"/>
          <w:szCs w:val="24"/>
        </w:rPr>
        <w:t>合同须盖学校</w:t>
      </w:r>
      <w:proofErr w:type="gramEnd"/>
      <w:r w:rsidRPr="00B34252">
        <w:rPr>
          <w:rFonts w:ascii="楷体" w:eastAsia="楷体" w:hAnsi="楷体" w:cs="Times New Roman" w:hint="eastAsia"/>
          <w:b/>
          <w:bCs/>
          <w:color w:val="000000"/>
          <w:sz w:val="24"/>
          <w:szCs w:val="24"/>
        </w:rPr>
        <w:t>合同专用章，流程为：</w:t>
      </w:r>
      <w:bookmarkStart w:id="0" w:name="OLE_LINK1"/>
      <w:r w:rsidRPr="00B34252">
        <w:rPr>
          <w:rFonts w:ascii="楷体" w:eastAsia="楷体" w:hAnsi="楷体" w:cs="Times New Roman" w:hint="eastAsia"/>
          <w:b/>
          <w:bCs/>
          <w:color w:val="000000"/>
          <w:sz w:val="24"/>
          <w:szCs w:val="24"/>
        </w:rPr>
        <w:t>持打印的合同管理系统的审</w:t>
      </w:r>
      <w:r w:rsidR="00CA5E85" w:rsidRPr="00B34252">
        <w:rPr>
          <w:rFonts w:ascii="楷体" w:eastAsia="楷体" w:hAnsi="楷体" w:cs="Times New Roman" w:hint="eastAsia"/>
          <w:b/>
          <w:bCs/>
          <w:color w:val="000000"/>
          <w:sz w:val="24"/>
          <w:szCs w:val="24"/>
        </w:rPr>
        <w:t>批</w:t>
      </w:r>
      <w:r w:rsidRPr="00B34252">
        <w:rPr>
          <w:rFonts w:ascii="楷体" w:eastAsia="楷体" w:hAnsi="楷体" w:cs="Times New Roman" w:hint="eastAsia"/>
          <w:b/>
          <w:bCs/>
          <w:color w:val="000000"/>
          <w:sz w:val="24"/>
          <w:szCs w:val="24"/>
        </w:rPr>
        <w:t>表单和合同书</w:t>
      </w:r>
      <w:bookmarkEnd w:id="0"/>
      <w:r w:rsidR="00637BB1" w:rsidRPr="00B34252">
        <w:rPr>
          <w:rFonts w:ascii="楷体" w:eastAsia="楷体" w:hAnsi="楷体" w:cs="Times New Roman" w:hint="eastAsia"/>
          <w:b/>
          <w:bCs/>
          <w:color w:val="000000"/>
          <w:kern w:val="0"/>
          <w:sz w:val="24"/>
          <w:szCs w:val="24"/>
        </w:rPr>
        <w:t>→</w:t>
      </w:r>
      <w:bookmarkStart w:id="1" w:name="_Hlk231559289"/>
      <w:r w:rsidR="00637BB1" w:rsidRPr="00B34252">
        <w:rPr>
          <w:rFonts w:ascii="楷体" w:eastAsia="楷体" w:hAnsi="楷体" w:cs="Times New Roman" w:hint="eastAsia"/>
          <w:b/>
          <w:bCs/>
          <w:color w:val="000000"/>
          <w:kern w:val="0"/>
          <w:sz w:val="24"/>
          <w:szCs w:val="24"/>
        </w:rPr>
        <w:t>到</w:t>
      </w:r>
      <w:proofErr w:type="gramStart"/>
      <w:r w:rsidRPr="00B34252">
        <w:rPr>
          <w:rFonts w:ascii="楷体" w:eastAsia="楷体" w:hAnsi="楷体" w:cs="Times New Roman" w:hint="eastAsia"/>
          <w:b/>
          <w:bCs/>
          <w:color w:val="000000"/>
          <w:sz w:val="24"/>
          <w:szCs w:val="24"/>
        </w:rPr>
        <w:t>和平楼</w:t>
      </w:r>
      <w:proofErr w:type="gramEnd"/>
      <w:r w:rsidRPr="00B34252">
        <w:rPr>
          <w:rFonts w:ascii="楷体" w:eastAsia="楷体" w:hAnsi="楷体" w:cs="Times New Roman" w:hint="eastAsia"/>
          <w:b/>
          <w:bCs/>
          <w:color w:val="000000"/>
          <w:sz w:val="24"/>
          <w:szCs w:val="24"/>
        </w:rPr>
        <w:t>128室盖章</w:t>
      </w:r>
      <w:bookmarkStart w:id="2" w:name="_Hlk231559471"/>
      <w:bookmarkEnd w:id="1"/>
      <w:r w:rsidRPr="00B34252">
        <w:rPr>
          <w:rFonts w:ascii="楷体" w:eastAsia="楷体" w:hAnsi="楷体" w:cs="Times New Roman" w:hint="eastAsia"/>
          <w:b/>
          <w:bCs/>
          <w:color w:val="000000"/>
          <w:sz w:val="24"/>
          <w:szCs w:val="24"/>
        </w:rPr>
        <w:t>（寒假或暑假到314室）</w:t>
      </w:r>
      <w:bookmarkEnd w:id="2"/>
      <w:r w:rsidRPr="00B34252">
        <w:rPr>
          <w:rFonts w:ascii="楷体" w:eastAsia="楷体" w:hAnsi="楷体" w:cs="Times New Roman" w:hint="eastAsia"/>
          <w:b/>
          <w:bCs/>
          <w:color w:val="000000"/>
          <w:sz w:val="24"/>
          <w:szCs w:val="24"/>
        </w:rPr>
        <w:t>；</w:t>
      </w:r>
    </w:p>
    <w:p w14:paraId="054EA0C5" w14:textId="77777777" w:rsidR="00FB594F" w:rsidRPr="00B34252" w:rsidRDefault="00FB594F" w:rsidP="00FB594F">
      <w:pPr>
        <w:spacing w:line="480" w:lineRule="auto"/>
        <w:ind w:firstLineChars="200" w:firstLine="482"/>
        <w:rPr>
          <w:rFonts w:ascii="楷体" w:eastAsia="楷体" w:hAnsi="楷体" w:cs="Times New Roman" w:hint="eastAsia"/>
          <w:b/>
          <w:bCs/>
          <w:color w:val="000000"/>
          <w:sz w:val="24"/>
          <w:szCs w:val="24"/>
        </w:rPr>
      </w:pPr>
      <w:r w:rsidRPr="00B34252">
        <w:rPr>
          <w:rFonts w:ascii="楷体" w:eastAsia="楷体" w:hAnsi="楷体" w:cs="Times New Roman"/>
          <w:b/>
          <w:bCs/>
          <w:color w:val="000000"/>
          <w:sz w:val="24"/>
          <w:szCs w:val="24"/>
        </w:rPr>
        <w:t xml:space="preserve">3. </w:t>
      </w:r>
      <w:r w:rsidRPr="00B34252">
        <w:rPr>
          <w:rFonts w:ascii="楷体" w:eastAsia="楷体" w:hAnsi="楷体" w:cs="Times New Roman" w:hint="eastAsia"/>
          <w:b/>
          <w:bCs/>
          <w:color w:val="000000"/>
          <w:sz w:val="24"/>
          <w:szCs w:val="24"/>
        </w:rPr>
        <w:t>以学院为单位签订协议；</w:t>
      </w:r>
    </w:p>
    <w:p w14:paraId="347A6089" w14:textId="3A445C52" w:rsidR="00FB594F" w:rsidRPr="00B34252" w:rsidRDefault="00FB594F" w:rsidP="00FB594F">
      <w:pPr>
        <w:spacing w:line="480" w:lineRule="auto"/>
        <w:ind w:firstLineChars="200" w:firstLine="482"/>
        <w:rPr>
          <w:rFonts w:ascii="楷体" w:eastAsia="楷体" w:hAnsi="楷体" w:cs="Times New Roman" w:hint="eastAsia"/>
          <w:color w:val="000000"/>
          <w:sz w:val="24"/>
          <w:szCs w:val="24"/>
        </w:rPr>
      </w:pPr>
      <w:r w:rsidRPr="00B34252">
        <w:rPr>
          <w:rFonts w:ascii="楷体" w:eastAsia="楷体" w:hAnsi="楷体" w:cs="Times New Roman" w:hint="eastAsia"/>
          <w:b/>
          <w:bCs/>
          <w:color w:val="000000"/>
          <w:sz w:val="24"/>
          <w:szCs w:val="24"/>
        </w:rPr>
        <w:t>4</w:t>
      </w:r>
      <w:r w:rsidRPr="00B34252">
        <w:rPr>
          <w:rFonts w:ascii="楷体" w:eastAsia="楷体" w:hAnsi="楷体" w:cs="Times New Roman"/>
          <w:b/>
          <w:bCs/>
          <w:color w:val="000000"/>
          <w:sz w:val="24"/>
          <w:szCs w:val="24"/>
        </w:rPr>
        <w:t xml:space="preserve">. </w:t>
      </w:r>
      <w:r w:rsidRPr="00B34252">
        <w:rPr>
          <w:rFonts w:ascii="楷体" w:eastAsia="楷体" w:hAnsi="楷体" w:cs="Times New Roman" w:hint="eastAsia"/>
          <w:b/>
          <w:bCs/>
          <w:color w:val="000000"/>
          <w:sz w:val="24"/>
          <w:szCs w:val="24"/>
        </w:rPr>
        <w:t>该协议上交研究生院1份备存（研究生院</w:t>
      </w:r>
      <w:r w:rsidRPr="00B34252">
        <w:rPr>
          <w:rFonts w:ascii="楷体" w:eastAsia="楷体" w:hAnsi="楷体" w:cs="Times New Roman"/>
          <w:b/>
          <w:bCs/>
          <w:color w:val="000000"/>
          <w:sz w:val="24"/>
          <w:szCs w:val="24"/>
        </w:rPr>
        <w:t>823室，联系电话：021-64253123）。</w:t>
      </w:r>
    </w:p>
    <w:p w14:paraId="55D63FBC" w14:textId="77777777" w:rsidR="00FB594F" w:rsidRPr="00B34252" w:rsidRDefault="00FB594F" w:rsidP="00FB594F">
      <w:pPr>
        <w:rPr>
          <w:rFonts w:ascii="楷体" w:eastAsia="楷体" w:hAnsi="楷体" w:cs="Times New Roman" w:hint="eastAsia"/>
          <w:color w:val="000000"/>
          <w:sz w:val="24"/>
          <w:szCs w:val="24"/>
        </w:rPr>
      </w:pPr>
    </w:p>
    <w:p w14:paraId="1757F294" w14:textId="77777777" w:rsidR="00FB594F" w:rsidRPr="00B34252" w:rsidRDefault="00FB594F" w:rsidP="00FB594F">
      <w:pPr>
        <w:rPr>
          <w:rFonts w:ascii="等线" w:eastAsia="等线" w:hAnsi="等线" w:cs="Times New Roman" w:hint="eastAsia"/>
          <w:color w:val="000000"/>
        </w:rPr>
        <w:sectPr w:rsidR="00FB594F" w:rsidRPr="00B34252">
          <w:pgSz w:w="11906" w:h="16838"/>
          <w:pgMar w:top="1440" w:right="1800" w:bottom="1440" w:left="1800" w:header="851" w:footer="992" w:gutter="0"/>
          <w:cols w:space="425"/>
          <w:docGrid w:type="lines" w:linePitch="312"/>
        </w:sectPr>
      </w:pPr>
    </w:p>
    <w:p w14:paraId="2401E518" w14:textId="77777777" w:rsidR="00FB594F" w:rsidRPr="00B34252" w:rsidRDefault="00FB594F" w:rsidP="00FB594F">
      <w:pPr>
        <w:ind w:firstLineChars="700" w:firstLine="2108"/>
        <w:rPr>
          <w:rFonts w:ascii="Times New Roman" w:eastAsia="宋体" w:hAnsi="Times New Roman" w:cs="Times New Roman"/>
          <w:b/>
          <w:color w:val="000000"/>
          <w:sz w:val="30"/>
          <w:szCs w:val="30"/>
        </w:rPr>
      </w:pPr>
      <w:bookmarkStart w:id="3" w:name="_Hlk109648619"/>
      <w:r w:rsidRPr="00B34252">
        <w:rPr>
          <w:rFonts w:ascii="Times New Roman" w:eastAsia="宋体" w:hAnsi="Times New Roman" w:cs="Times New Roman" w:hint="eastAsia"/>
          <w:b/>
          <w:color w:val="000000"/>
          <w:sz w:val="30"/>
          <w:szCs w:val="30"/>
        </w:rPr>
        <w:lastRenderedPageBreak/>
        <w:t>华东理工大学与</w:t>
      </w:r>
      <w:r w:rsidRPr="00B34252">
        <w:rPr>
          <w:rFonts w:ascii="Times New Roman" w:eastAsia="宋体" w:hAnsi="Times New Roman" w:cs="Times New Roman" w:hint="eastAsia"/>
          <w:b/>
          <w:color w:val="000000"/>
          <w:sz w:val="30"/>
          <w:szCs w:val="30"/>
          <w:u w:val="single"/>
        </w:rPr>
        <w:t xml:space="preserve">                   </w:t>
      </w:r>
      <w:r w:rsidRPr="00B34252">
        <w:rPr>
          <w:rFonts w:ascii="Times New Roman" w:eastAsia="宋体" w:hAnsi="Times New Roman" w:cs="Times New Roman" w:hint="eastAsia"/>
          <w:b/>
          <w:color w:val="000000"/>
          <w:sz w:val="30"/>
          <w:szCs w:val="30"/>
        </w:rPr>
        <w:t xml:space="preserve"> </w:t>
      </w:r>
    </w:p>
    <w:p w14:paraId="77BE8E93" w14:textId="77777777" w:rsidR="00FB594F" w:rsidRPr="00B34252" w:rsidRDefault="00FB594F" w:rsidP="00FB594F">
      <w:pPr>
        <w:jc w:val="center"/>
        <w:rPr>
          <w:rFonts w:ascii="Times New Roman" w:eastAsia="宋体" w:hAnsi="Times New Roman" w:cs="Times New Roman"/>
          <w:b/>
          <w:color w:val="000000"/>
          <w:sz w:val="30"/>
          <w:szCs w:val="30"/>
        </w:rPr>
      </w:pPr>
      <w:r w:rsidRPr="00B34252">
        <w:rPr>
          <w:rFonts w:ascii="Times New Roman" w:eastAsia="宋体" w:hAnsi="Times New Roman" w:cs="Times New Roman" w:hint="eastAsia"/>
          <w:b/>
          <w:color w:val="000000"/>
          <w:sz w:val="30"/>
          <w:szCs w:val="30"/>
        </w:rPr>
        <w:t>全日制专业学位研究生联合培养协议</w:t>
      </w:r>
    </w:p>
    <w:p w14:paraId="64709AD5" w14:textId="77777777" w:rsidR="00FB594F" w:rsidRPr="00B34252" w:rsidRDefault="00FB594F" w:rsidP="00FB594F">
      <w:pPr>
        <w:spacing w:line="440" w:lineRule="exact"/>
        <w:rPr>
          <w:rFonts w:ascii="Times New Roman" w:eastAsia="宋体" w:hAnsi="Times New Roman" w:cs="Times New Roman"/>
          <w:color w:val="000000"/>
          <w:sz w:val="24"/>
          <w:szCs w:val="24"/>
        </w:rPr>
      </w:pPr>
    </w:p>
    <w:p w14:paraId="4EF0B9EA"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甲方：华东理工大学</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rPr>
        <w:t>学院</w:t>
      </w:r>
    </w:p>
    <w:p w14:paraId="04192C5D" w14:textId="77777777" w:rsidR="00FB594F" w:rsidRPr="00B34252" w:rsidRDefault="00FB594F" w:rsidP="00FB594F">
      <w:pPr>
        <w:spacing w:line="440" w:lineRule="exact"/>
        <w:rPr>
          <w:rFonts w:ascii="Times New Roman" w:eastAsia="宋体" w:hAnsi="Times New Roman" w:cs="Times New Roman"/>
          <w:color w:val="000000"/>
          <w:sz w:val="24"/>
          <w:szCs w:val="24"/>
          <w:u w:val="single"/>
        </w:rPr>
      </w:pPr>
      <w:r w:rsidRPr="00B34252">
        <w:rPr>
          <w:rFonts w:ascii="Times New Roman" w:eastAsia="宋体" w:hAnsi="Times New Roman" w:cs="Times New Roman" w:hint="eastAsia"/>
          <w:color w:val="000000"/>
          <w:sz w:val="24"/>
          <w:szCs w:val="24"/>
        </w:rPr>
        <w:t>乙方：</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p>
    <w:p w14:paraId="54C7A3E8" w14:textId="77777777" w:rsidR="00FB594F" w:rsidRPr="00B34252" w:rsidRDefault="00FB594F" w:rsidP="00FB594F">
      <w:pPr>
        <w:spacing w:line="440" w:lineRule="exact"/>
        <w:rPr>
          <w:rFonts w:ascii="Times New Roman" w:eastAsia="宋体" w:hAnsi="Times New Roman" w:cs="Times New Roman"/>
          <w:color w:val="000000"/>
          <w:sz w:val="24"/>
          <w:szCs w:val="24"/>
        </w:rPr>
      </w:pPr>
    </w:p>
    <w:p w14:paraId="09E7D6FF"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为进一步落实《教育部关于加强专业学位研究生案例教学和联合培养基地建设的意见》（教研〔</w:t>
      </w:r>
      <w:r w:rsidRPr="00B34252">
        <w:rPr>
          <w:rFonts w:ascii="Times New Roman" w:eastAsia="宋体" w:hAnsi="Times New Roman" w:cs="Times New Roman" w:hint="eastAsia"/>
          <w:color w:val="000000"/>
          <w:sz w:val="24"/>
          <w:szCs w:val="24"/>
        </w:rPr>
        <w:t>2015</w:t>
      </w: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hint="eastAsia"/>
          <w:color w:val="000000"/>
          <w:sz w:val="24"/>
          <w:szCs w:val="24"/>
        </w:rPr>
        <w:t>号）等文件的要求，甲方与乙方就在</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等专业开展甲方全日制专业学位研究生联合培养的有关事宜达成如下协议：</w:t>
      </w:r>
    </w:p>
    <w:p w14:paraId="1E2FB4B4"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color w:val="000000"/>
          <w:sz w:val="24"/>
          <w:szCs w:val="24"/>
        </w:rPr>
        <w:t>一、培养目标</w:t>
      </w:r>
    </w:p>
    <w:p w14:paraId="27341C7B"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乙方为甲方全日制专业学位研究生提供实践教学平台，通过实践教学环节，使专业学位研究生能够进一步拓宽本领域的专业知识，掌握解决实际问题的能力。</w:t>
      </w:r>
    </w:p>
    <w:p w14:paraId="15357247"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二、培养方式</w:t>
      </w:r>
    </w:p>
    <w:p w14:paraId="3E6DCE3B"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全日制专业学位硕士研究生的学制一般为</w:t>
      </w: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hint="eastAsia"/>
          <w:color w:val="000000"/>
          <w:sz w:val="24"/>
          <w:szCs w:val="24"/>
        </w:rPr>
        <w:t>年，专业学位博士研究生的学制一般为</w:t>
      </w:r>
      <w:r w:rsidRPr="00B34252">
        <w:rPr>
          <w:rFonts w:ascii="Times New Roman" w:eastAsia="宋体" w:hAnsi="Times New Roman" w:cs="Times New Roman" w:hint="eastAsia"/>
          <w:color w:val="000000"/>
          <w:sz w:val="24"/>
          <w:szCs w:val="24"/>
        </w:rPr>
        <w:t>4</w:t>
      </w:r>
      <w:r w:rsidRPr="00B34252">
        <w:rPr>
          <w:rFonts w:ascii="Times New Roman" w:eastAsia="宋体" w:hAnsi="Times New Roman" w:cs="Times New Roman" w:hint="eastAsia"/>
          <w:color w:val="000000"/>
          <w:sz w:val="24"/>
          <w:szCs w:val="24"/>
        </w:rPr>
        <w:t>年，专业学位硕博连读研究生的学制一般为</w:t>
      </w:r>
      <w:r w:rsidRPr="00B34252">
        <w:rPr>
          <w:rFonts w:ascii="Times New Roman" w:eastAsia="宋体" w:hAnsi="Times New Roman" w:cs="Times New Roman" w:hint="eastAsia"/>
          <w:color w:val="000000"/>
          <w:sz w:val="24"/>
          <w:szCs w:val="24"/>
        </w:rPr>
        <w:t>5</w:t>
      </w:r>
      <w:r w:rsidRPr="00B34252">
        <w:rPr>
          <w:rFonts w:ascii="Times New Roman" w:eastAsia="宋体" w:hAnsi="Times New Roman" w:cs="Times New Roman" w:hint="eastAsia"/>
          <w:color w:val="000000"/>
          <w:sz w:val="24"/>
          <w:szCs w:val="24"/>
        </w:rPr>
        <w:t>年。课程学习主要在校内完成，实践教学主要在企业完成。全日制专业学位研究生在完成课程学习后进行实践环节、学位论文环节的学习，实践环节的学习时间不少于</w:t>
      </w:r>
      <w:r w:rsidRPr="00B34252">
        <w:rPr>
          <w:rFonts w:ascii="Times New Roman" w:eastAsia="宋体" w:hAnsi="Times New Roman" w:cs="Times New Roman"/>
          <w:color w:val="000000"/>
          <w:sz w:val="24"/>
          <w:szCs w:val="24"/>
        </w:rPr>
        <w:t xml:space="preserve">0.5 </w:t>
      </w:r>
      <w:r w:rsidRPr="00B34252">
        <w:rPr>
          <w:rFonts w:ascii="Times New Roman" w:eastAsia="宋体" w:hAnsi="Times New Roman" w:cs="Times New Roman"/>
          <w:color w:val="000000"/>
          <w:sz w:val="24"/>
          <w:szCs w:val="24"/>
        </w:rPr>
        <w:t>年，一般为</w:t>
      </w:r>
      <w:r w:rsidRPr="00B34252">
        <w:rPr>
          <w:rFonts w:ascii="Times New Roman" w:eastAsia="宋体" w:hAnsi="Times New Roman" w:cs="Times New Roman"/>
          <w:color w:val="000000"/>
          <w:sz w:val="24"/>
          <w:szCs w:val="24"/>
        </w:rPr>
        <w:t>2</w:t>
      </w:r>
      <w:r w:rsidRPr="00B34252">
        <w:rPr>
          <w:rFonts w:ascii="Times New Roman" w:eastAsia="宋体" w:hAnsi="Times New Roman" w:cs="Times New Roman"/>
          <w:color w:val="000000"/>
          <w:sz w:val="24"/>
          <w:szCs w:val="24"/>
        </w:rPr>
        <w:t>年左右，</w:t>
      </w:r>
      <w:r w:rsidRPr="00B34252">
        <w:rPr>
          <w:rFonts w:ascii="Times New Roman" w:eastAsia="宋体" w:hAnsi="Times New Roman" w:cs="Times New Roman" w:hint="eastAsia"/>
          <w:color w:val="000000"/>
          <w:sz w:val="24"/>
          <w:szCs w:val="24"/>
        </w:rPr>
        <w:t>本项目研究生实践学习时间为</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rPr>
        <w:t>个月。</w:t>
      </w:r>
    </w:p>
    <w:p w14:paraId="158D8F5E"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2.</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全日制专业学位研究生的培养实行校内外双导师制，课程学习以校内导师指导为主，实践过程和课题项目研究以企业导师指导为主或企业导师深度参与，校内导师参与实践过程、项目研究、论文撰写等多个环节的指导工作，根据导师的安排，全日制专业学位研究生的毕业论文可以主要在企业完成。</w:t>
      </w:r>
    </w:p>
    <w:p w14:paraId="72C1CC22"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甲乙双方各派专人组成全日制专业学位研究生联合培养管理小组，共同负责全日制专业学位研究生在企业实践学习期间的管理工作。</w:t>
      </w:r>
    </w:p>
    <w:p w14:paraId="0FC11D08" w14:textId="34FF1E90"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管理小组甲方代表</w:t>
      </w:r>
      <w:bookmarkStart w:id="4" w:name="_Hlk111733173"/>
      <w:r w:rsidRPr="00B34252">
        <w:rPr>
          <w:rFonts w:ascii="Times New Roman" w:eastAsia="宋体" w:hAnsi="Times New Roman" w:cs="Times New Roman" w:hint="eastAsia"/>
          <w:color w:val="000000"/>
          <w:sz w:val="24"/>
          <w:szCs w:val="24"/>
        </w:rPr>
        <w:t>（学院专硕点负责人）：</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rPr>
        <w:t xml:space="preserve"> </w:t>
      </w:r>
      <w:r w:rsidRPr="00B34252">
        <w:rPr>
          <w:rFonts w:ascii="Times New Roman" w:eastAsia="宋体" w:hAnsi="Times New Roman" w:cs="Times New Roman" w:hint="eastAsia"/>
          <w:color w:val="000000"/>
          <w:sz w:val="24"/>
          <w:szCs w:val="24"/>
        </w:rPr>
        <w:t>联系方式：</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bookmarkEnd w:id="4"/>
    </w:p>
    <w:p w14:paraId="7E8365F0"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管理小组乙方代表：</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rPr>
        <w:t xml:space="preserve"> </w:t>
      </w:r>
      <w:r w:rsidRPr="00B34252">
        <w:rPr>
          <w:rFonts w:ascii="Times New Roman" w:eastAsia="宋体" w:hAnsi="Times New Roman" w:cs="Times New Roman" w:hint="eastAsia"/>
          <w:color w:val="000000"/>
          <w:sz w:val="24"/>
          <w:szCs w:val="24"/>
        </w:rPr>
        <w:t>联系方式：</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color w:val="000000"/>
          <w:sz w:val="24"/>
          <w:szCs w:val="24"/>
        </w:rPr>
        <w:t xml:space="preserve">                          </w:t>
      </w:r>
    </w:p>
    <w:p w14:paraId="11EAA492"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4.</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未尽事项，双方应根据甲方公布的全日制研究生的培养方案予以实施。</w:t>
      </w:r>
    </w:p>
    <w:p w14:paraId="71B83C98"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三、双方权责</w:t>
      </w:r>
    </w:p>
    <w:p w14:paraId="43F97EF7"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甲方：</w:t>
      </w:r>
    </w:p>
    <w:p w14:paraId="5588AB5C"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甲方负责制订、实施全日制专业学位研究生培养计划，每年根据与乙方协商一致的方案安排全日制专业学位研究生到乙方完成实践教学环节。</w:t>
      </w:r>
    </w:p>
    <w:p w14:paraId="7722DC42"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lastRenderedPageBreak/>
        <w:t>甲方应于专业学位研究生实践学习前组织学生进行校内安全教育，要求甲方学生在实践学习期间严格遵守乙方安全生产相关制度和规定，及时了解并共同解决研究生在实践单位中出现的各类问题。对于在实践学习期间甲方学生发生的违纪违规行为，甲乙双方均有权给予告诫并要求改正；对屡教不改者，视情节严重，决定是否终止其实践学习任务。</w:t>
      </w:r>
    </w:p>
    <w:p w14:paraId="0F68C924"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甲方负责根据学校的导师遴选办法和标准，遴选企业导师。并与企业导师联系，为全日制专业学位研究生制定实践教学、学位论文等培养细则。</w:t>
      </w:r>
    </w:p>
    <w:p w14:paraId="41F9129D"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甲方需根据学校的有关规定和要求，落实全日制专业学位研究生的保险购买工作。甲方需跟踪实践教学进展，负责实践教学完成后的考核和总结工作。</w:t>
      </w:r>
    </w:p>
    <w:p w14:paraId="0B4BF525"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甲方负责全日制研究生的档案、学籍等相关事务的管理工作。</w:t>
      </w:r>
    </w:p>
    <w:p w14:paraId="7C083353"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2.</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乙方：</w:t>
      </w:r>
    </w:p>
    <w:p w14:paraId="61A601C5"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hint="eastAsia"/>
          <w:color w:val="000000"/>
          <w:sz w:val="24"/>
          <w:szCs w:val="24"/>
        </w:rPr>
        <w:t>）每年接收</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名左右全日制专业学位研究生到乙方完成实践教学。乙方应当为研究生购买保险，保险期间应覆盖实践学习活动全过程，保险范围应包括学生实践学习期间遭受意外事故而致人身伤亡和</w:t>
      </w: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或财产损失，其中每人每次人伤事故保额应不低于人民币【</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】万元（建议保额不低于人民币</w:t>
      </w:r>
      <w:r w:rsidRPr="00B34252">
        <w:rPr>
          <w:rFonts w:ascii="Times New Roman" w:eastAsia="宋体" w:hAnsi="Times New Roman" w:cs="Times New Roman"/>
          <w:color w:val="000000"/>
          <w:sz w:val="24"/>
          <w:szCs w:val="24"/>
        </w:rPr>
        <w:t>60</w:t>
      </w:r>
      <w:r w:rsidRPr="00B34252">
        <w:rPr>
          <w:rFonts w:ascii="Times New Roman" w:eastAsia="宋体" w:hAnsi="Times New Roman" w:cs="Times New Roman"/>
          <w:color w:val="000000"/>
          <w:sz w:val="24"/>
          <w:szCs w:val="24"/>
        </w:rPr>
        <w:t>万元）</w:t>
      </w:r>
      <w:r w:rsidRPr="00B34252">
        <w:rPr>
          <w:rFonts w:ascii="Times New Roman" w:eastAsia="宋体" w:hAnsi="Times New Roman" w:cs="Times New Roman" w:hint="eastAsia"/>
          <w:color w:val="000000"/>
          <w:sz w:val="24"/>
          <w:szCs w:val="24"/>
        </w:rPr>
        <w:t>，包括医疗费责任和死亡伤残责任。</w:t>
      </w:r>
    </w:p>
    <w:p w14:paraId="389EBDE8"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2</w:t>
      </w:r>
      <w:r w:rsidRPr="00B34252">
        <w:rPr>
          <w:rFonts w:ascii="Times New Roman" w:eastAsia="宋体" w:hAnsi="Times New Roman" w:cs="Times New Roman" w:hint="eastAsia"/>
          <w:color w:val="000000"/>
          <w:sz w:val="24"/>
          <w:szCs w:val="24"/>
        </w:rPr>
        <w:t>）乙方负责向甲方推荐企业导师人选。</w:t>
      </w:r>
    </w:p>
    <w:p w14:paraId="3CE830DE"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hint="eastAsia"/>
          <w:color w:val="000000"/>
          <w:sz w:val="24"/>
          <w:szCs w:val="24"/>
        </w:rPr>
        <w:t>）乙方需安排专门机构和专职管理人员负责校企沟通、联络、联合等相关事宜，按照甲方的实践教学要求制定专业实践计划及日程安排，落实研究生在基地期间的教育教学及日常管理。</w:t>
      </w:r>
    </w:p>
    <w:p w14:paraId="32A78858"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4</w:t>
      </w:r>
      <w:r w:rsidRPr="00B34252">
        <w:rPr>
          <w:rFonts w:ascii="Times New Roman" w:eastAsia="宋体" w:hAnsi="Times New Roman" w:cs="Times New Roman" w:hint="eastAsia"/>
          <w:color w:val="000000"/>
          <w:sz w:val="24"/>
          <w:szCs w:val="24"/>
        </w:rPr>
        <w:t>）乙方需定期开展组织思想政治教育活动，双方应相互配合，按照我国党团组织原则建立实习研究生的党团组织体系，保障甲方学生能够定期参加组织生活等思政学习活动。</w:t>
      </w:r>
    </w:p>
    <w:p w14:paraId="60266DAF"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color w:val="000000"/>
          <w:sz w:val="24"/>
          <w:szCs w:val="24"/>
        </w:rPr>
        <w:t>（</w:t>
      </w:r>
      <w:r w:rsidRPr="00B34252">
        <w:rPr>
          <w:rFonts w:ascii="Times New Roman" w:eastAsia="宋体" w:hAnsi="Times New Roman" w:cs="Times New Roman" w:hint="eastAsia"/>
          <w:color w:val="000000"/>
          <w:sz w:val="24"/>
          <w:szCs w:val="24"/>
        </w:rPr>
        <w:t>5</w:t>
      </w:r>
      <w:r w:rsidRPr="00B34252">
        <w:rPr>
          <w:rFonts w:ascii="Times New Roman" w:eastAsia="宋体" w:hAnsi="Times New Roman" w:cs="Times New Roman"/>
          <w:color w:val="000000"/>
          <w:sz w:val="24"/>
          <w:szCs w:val="24"/>
        </w:rPr>
        <w:t>）乙方应当切实落实</w:t>
      </w:r>
      <w:r w:rsidRPr="00B34252">
        <w:rPr>
          <w:rFonts w:ascii="Times New Roman" w:eastAsia="宋体" w:hAnsi="Times New Roman" w:cs="Times New Roman" w:hint="eastAsia"/>
          <w:color w:val="000000"/>
          <w:sz w:val="24"/>
          <w:szCs w:val="24"/>
        </w:rPr>
        <w:t>实践</w:t>
      </w:r>
      <w:r w:rsidRPr="00B34252">
        <w:rPr>
          <w:rFonts w:ascii="Times New Roman" w:eastAsia="宋体" w:hAnsi="Times New Roman" w:cs="Times New Roman"/>
          <w:color w:val="000000"/>
          <w:sz w:val="24"/>
          <w:szCs w:val="24"/>
        </w:rPr>
        <w:t>学生安保知识、操作规范培训，不得安排超越</w:t>
      </w:r>
      <w:r w:rsidRPr="00B34252">
        <w:rPr>
          <w:rFonts w:ascii="Times New Roman" w:eastAsia="宋体" w:hAnsi="Times New Roman" w:cs="Times New Roman" w:hint="eastAsia"/>
          <w:color w:val="000000"/>
          <w:sz w:val="24"/>
          <w:szCs w:val="24"/>
        </w:rPr>
        <w:t>实践</w:t>
      </w:r>
      <w:r w:rsidRPr="00B34252">
        <w:rPr>
          <w:rFonts w:ascii="Times New Roman" w:eastAsia="宋体" w:hAnsi="Times New Roman" w:cs="Times New Roman"/>
          <w:color w:val="000000"/>
          <w:sz w:val="24"/>
          <w:szCs w:val="24"/>
        </w:rPr>
        <w:t>学生年龄</w:t>
      </w: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color w:val="000000"/>
          <w:sz w:val="24"/>
          <w:szCs w:val="24"/>
        </w:rPr>
        <w:t>体力和专业知识所能承受的工作，预防危险事故的发生</w:t>
      </w:r>
      <w:r w:rsidRPr="00B34252">
        <w:rPr>
          <w:rFonts w:ascii="Times New Roman" w:eastAsia="宋体" w:hAnsi="Times New Roman" w:cs="Times New Roman" w:hint="eastAsia"/>
          <w:color w:val="000000"/>
          <w:sz w:val="24"/>
          <w:szCs w:val="24"/>
        </w:rPr>
        <w:t>；因乙方责任原因导致的安全事故，由乙方承担责任。</w:t>
      </w:r>
    </w:p>
    <w:p w14:paraId="3D4ACAFC" w14:textId="50AB0F88"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6</w:t>
      </w:r>
      <w:r w:rsidRPr="00B34252">
        <w:rPr>
          <w:rFonts w:ascii="Times New Roman" w:eastAsia="宋体" w:hAnsi="Times New Roman" w:cs="Times New Roman" w:hint="eastAsia"/>
          <w:color w:val="000000"/>
          <w:sz w:val="24"/>
          <w:szCs w:val="24"/>
        </w:rPr>
        <w:t>）乙方应向实践的学生提供必要的工作条件、生活补助【</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rPr>
        <w:t>】元</w:t>
      </w:r>
      <w:r w:rsidRPr="00B34252">
        <w:rPr>
          <w:rFonts w:ascii="Times New Roman" w:eastAsia="宋体" w:hAnsi="Times New Roman" w:cs="Times New Roman"/>
          <w:color w:val="000000"/>
          <w:sz w:val="24"/>
          <w:szCs w:val="24"/>
        </w:rPr>
        <w:t>/</w:t>
      </w:r>
      <w:r w:rsidRPr="00B34252">
        <w:rPr>
          <w:rFonts w:ascii="Times New Roman" w:eastAsia="宋体" w:hAnsi="Times New Roman" w:cs="Times New Roman" w:hint="eastAsia"/>
          <w:color w:val="000000"/>
          <w:sz w:val="24"/>
          <w:szCs w:val="24"/>
        </w:rPr>
        <w:t>月和交通费，并在力所能及的范围内为从事实践环节学习的研究生提供生活便利。</w:t>
      </w:r>
    </w:p>
    <w:p w14:paraId="7959FB69"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hint="eastAsia"/>
          <w:color w:val="000000"/>
          <w:sz w:val="24"/>
          <w:szCs w:val="24"/>
        </w:rPr>
        <w:t>7</w:t>
      </w:r>
      <w:r w:rsidRPr="00B34252">
        <w:rPr>
          <w:rFonts w:ascii="Times New Roman" w:eastAsia="宋体" w:hAnsi="Times New Roman" w:cs="Times New Roman" w:hint="eastAsia"/>
          <w:color w:val="000000"/>
          <w:sz w:val="24"/>
          <w:szCs w:val="24"/>
        </w:rPr>
        <w:t>）乙方负责及时向甲方反馈全日制专业学位研究生实践活动考勤与进展情况，及时向甲方反馈研究生在实践单位中出现的各类问题。在实习结束后，乙方需同甲方共同对甲方学生进行考核评价，确保实践教学质量。</w:t>
      </w:r>
    </w:p>
    <w:p w14:paraId="0C0EF17F"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lastRenderedPageBreak/>
        <w:t>四、知识产权的归属</w:t>
      </w:r>
    </w:p>
    <w:p w14:paraId="34533C7A"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涉及科研成果归属问题时，双方应于研究生到达乙方开始实践的【十五】个工作日满之前或毕业论文开题会议之前（以最晚时间为准），确认是否需要对相关知识产权的归属另行约定。另行约定形成的知识产权归属补充协议作为本协议的一部分。</w:t>
      </w:r>
    </w:p>
    <w:p w14:paraId="7843D5A8"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如果双方在前述时间未另行约定，则按照本协议下列内容确定知识产权的归属：</w:t>
      </w:r>
    </w:p>
    <w:p w14:paraId="5D6876DB"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专业学位研究生在甲方校内完成的研究成果，知识产权归属于甲方所有。</w:t>
      </w:r>
    </w:p>
    <w:p w14:paraId="0BA48DE6"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2.</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甲方的校内导师和乙方的企业导师共同指导研究生从事项目研究，且乙方企业导师或雇员为甲方研究生的研究成果付出了创造性劳动，或乙方提供了主要物质技术条件的，研究成果的知识产权归属甲、乙双方共同所有。甲方与乙方可根据实际贡献的大小另行约定双方的知识产权份额或内容。若对前述研究成果申请专利，双方为共同申请人。</w:t>
      </w:r>
    </w:p>
    <w:p w14:paraId="42E457F8"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研究生在乙方实践期间的保密责任、违约处理方式等，由乙方与研究生另行约定。</w:t>
      </w:r>
    </w:p>
    <w:p w14:paraId="4D0F8D66"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4.</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专业学位研究生的毕业论文内容、学术论文发表一般不受乙方限制；乙方可要求研究生在投稿前或公开前提交乙方确认，乙方确认应于</w:t>
      </w: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hint="eastAsia"/>
          <w:color w:val="000000"/>
          <w:sz w:val="24"/>
          <w:szCs w:val="24"/>
        </w:rPr>
        <w:t>日内完成，若认为涉密不宜公开的，需及时与甲方校内导师及研究生沟通；若</w:t>
      </w: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hint="eastAsia"/>
          <w:color w:val="000000"/>
          <w:sz w:val="24"/>
          <w:szCs w:val="24"/>
        </w:rPr>
        <w:t>日内乙方未回复意见，视为同意投稿或公开。</w:t>
      </w:r>
    </w:p>
    <w:p w14:paraId="68B066C2"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五、安全责任</w:t>
      </w:r>
    </w:p>
    <w:p w14:paraId="5262FF1C"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甲方明确全日制专业学位研究生教学实践安全责任人，负责教学实践环节前的安全教育，并做好安全教育的内容和考勤记录。</w:t>
      </w:r>
    </w:p>
    <w:p w14:paraId="3AE1BED2"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2.</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乙方明确全日制专业学位研究生实践教学安全负责人，负责实践教学过程中的企业规章制度和安全教育，并做好规章制度和安全教育的内容和考勤记录。</w:t>
      </w:r>
    </w:p>
    <w:p w14:paraId="01625C7A"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甲方负责全日制专业学位研究生在教学实践前签署全日制专业学位研究生实践教学安全责任书，清楚本人在实践教学中应遵守的安全规定。</w:t>
      </w:r>
    </w:p>
    <w:p w14:paraId="35827429"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4.</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全日制专业学位研究生在实践教学单位由于突发事故造成的意外伤害，乙方应负责在事发地进行紧急救护并及时通知甲方，并由甲、乙双方根据责任归属承担相应责任。</w:t>
      </w:r>
    </w:p>
    <w:p w14:paraId="68AF1971"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六、争议解决</w:t>
      </w:r>
    </w:p>
    <w:p w14:paraId="206FF379"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因本协议所发生的争议，双方应友好协商解决，协商解决不成的，可向甲方所在地有管辖权的法院提起诉讼。</w:t>
      </w:r>
    </w:p>
    <w:p w14:paraId="01DC2042"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七、送达</w:t>
      </w:r>
    </w:p>
    <w:p w14:paraId="74CE3966"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任何需要送达的正式通知须以书面形式（可另行约定方式）通知相对方，相对方书面签收（或快递留置到本合同约定地址）即视为送达。相对方无正当理由拒绝签收的亦视为成功送达。通知函件的抵达日视为送达之日。送达地址为各方在本协议中预留的联</w:t>
      </w:r>
      <w:r w:rsidRPr="00B34252">
        <w:rPr>
          <w:rFonts w:ascii="Times New Roman" w:eastAsia="宋体" w:hAnsi="Times New Roman" w:cs="Times New Roman" w:hint="eastAsia"/>
          <w:color w:val="000000"/>
          <w:sz w:val="24"/>
          <w:szCs w:val="24"/>
        </w:rPr>
        <w:lastRenderedPageBreak/>
        <w:t>系地址，各方若需变更联系地址的应当提前三个工作日以书面形式告知他方，未通知的，仍以上述地址为准。口头通知或日常沟通所需的手机、微信、电子邮箱等通讯方式，双方可另行约定，或以实际联系使用的为准。</w:t>
      </w:r>
    </w:p>
    <w:p w14:paraId="267CEB74" w14:textId="7E3E4A06"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u w:val="single"/>
        </w:rPr>
      </w:pPr>
      <w:r w:rsidRPr="00B34252">
        <w:rPr>
          <w:rFonts w:ascii="Times New Roman" w:eastAsia="宋体" w:hAnsi="Times New Roman" w:cs="Times New Roman" w:hint="eastAsia"/>
          <w:color w:val="000000"/>
          <w:sz w:val="24"/>
          <w:szCs w:val="24"/>
        </w:rPr>
        <w:t>甲方</w:t>
      </w:r>
      <w:r w:rsidRPr="00B34252">
        <w:rPr>
          <w:rFonts w:ascii="Times New Roman" w:eastAsia="宋体" w:hAnsi="Times New Roman" w:cs="Times New Roman"/>
          <w:color w:val="000000"/>
          <w:sz w:val="24"/>
          <w:szCs w:val="24"/>
        </w:rPr>
        <w:t>联系人</w:t>
      </w:r>
      <w:r w:rsidRPr="00B34252">
        <w:rPr>
          <w:rFonts w:ascii="Times New Roman" w:eastAsia="宋体" w:hAnsi="Times New Roman" w:cs="Times New Roman" w:hint="eastAsia"/>
          <w:color w:val="000000"/>
          <w:sz w:val="24"/>
          <w:szCs w:val="24"/>
        </w:rPr>
        <w:t>（学院基地管理人员）</w:t>
      </w:r>
      <w:r w:rsidRPr="00B34252">
        <w:rPr>
          <w:rFonts w:ascii="Times New Roman" w:eastAsia="宋体" w:hAnsi="Times New Roman" w:cs="Times New Roman"/>
          <w:color w:val="000000"/>
          <w:sz w:val="24"/>
          <w:szCs w:val="24"/>
        </w:rPr>
        <w:t>：</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联系电话：</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p>
    <w:p w14:paraId="21619330"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联系地址：</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u w:val="single"/>
        </w:rPr>
        <w:t>上海市梅陇路</w:t>
      </w:r>
      <w:r w:rsidRPr="00B34252">
        <w:rPr>
          <w:rFonts w:ascii="Times New Roman" w:eastAsia="宋体" w:hAnsi="Times New Roman" w:cs="Times New Roman" w:hint="eastAsia"/>
          <w:color w:val="000000"/>
          <w:sz w:val="24"/>
          <w:szCs w:val="24"/>
          <w:u w:val="single"/>
        </w:rPr>
        <w:t>1</w:t>
      </w:r>
      <w:r w:rsidRPr="00B34252">
        <w:rPr>
          <w:rFonts w:ascii="Times New Roman" w:eastAsia="宋体" w:hAnsi="Times New Roman" w:cs="Times New Roman"/>
          <w:color w:val="000000"/>
          <w:sz w:val="24"/>
          <w:szCs w:val="24"/>
          <w:u w:val="single"/>
        </w:rPr>
        <w:t>30</w:t>
      </w:r>
      <w:r w:rsidRPr="00B34252">
        <w:rPr>
          <w:rFonts w:ascii="Times New Roman" w:eastAsia="宋体" w:hAnsi="Times New Roman" w:cs="Times New Roman" w:hint="eastAsia"/>
          <w:color w:val="000000"/>
          <w:sz w:val="24"/>
          <w:szCs w:val="24"/>
          <w:u w:val="single"/>
        </w:rPr>
        <w:t>号</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邮编：</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200237</w:t>
      </w:r>
      <w:r w:rsidRPr="00B34252">
        <w:rPr>
          <w:rFonts w:ascii="Times New Roman" w:eastAsia="宋体" w:hAnsi="Times New Roman" w:cs="Times New Roman" w:hint="eastAsia"/>
          <w:color w:val="000000"/>
          <w:sz w:val="24"/>
          <w:szCs w:val="24"/>
          <w:u w:val="single"/>
        </w:rPr>
        <w:t xml:space="preserve"> </w:t>
      </w:r>
    </w:p>
    <w:p w14:paraId="37586E4E"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u w:val="single"/>
        </w:rPr>
      </w:pPr>
      <w:r w:rsidRPr="00B34252">
        <w:rPr>
          <w:rFonts w:ascii="Times New Roman" w:eastAsia="宋体" w:hAnsi="Times New Roman" w:cs="Times New Roman" w:hint="eastAsia"/>
          <w:color w:val="000000"/>
          <w:sz w:val="24"/>
          <w:szCs w:val="24"/>
        </w:rPr>
        <w:t>乙方</w:t>
      </w:r>
      <w:r w:rsidRPr="00B34252">
        <w:rPr>
          <w:rFonts w:ascii="Times New Roman" w:eastAsia="宋体" w:hAnsi="Times New Roman" w:cs="Times New Roman"/>
          <w:color w:val="000000"/>
          <w:sz w:val="24"/>
          <w:szCs w:val="24"/>
        </w:rPr>
        <w:t>联系人：</w:t>
      </w:r>
      <w:r w:rsidRPr="00B34252">
        <w:rPr>
          <w:rFonts w:ascii="Times New Roman" w:eastAsia="宋体" w:hAnsi="Times New Roman" w:cs="Times New Roman" w:hint="eastAsia"/>
          <w:color w:val="000000"/>
          <w:sz w:val="24"/>
          <w:szCs w:val="24"/>
          <w:u w:val="single"/>
        </w:rPr>
        <w:t xml:space="preserve">    </w:t>
      </w:r>
      <w:bookmarkStart w:id="5" w:name="OLE_LINK2"/>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bookmarkEnd w:id="5"/>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联系电话：</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p>
    <w:p w14:paraId="568C8651" w14:textId="0BF29692"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联系地址：</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邮编：</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p>
    <w:p w14:paraId="6809C56A"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八、协议变更</w:t>
      </w:r>
    </w:p>
    <w:p w14:paraId="59E7543D" w14:textId="77777777" w:rsidR="00FB594F" w:rsidRPr="00B34252" w:rsidRDefault="00FB594F" w:rsidP="00FB594F">
      <w:pPr>
        <w:numPr>
          <w:ilvl w:val="255"/>
          <w:numId w:val="0"/>
        </w:num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color w:val="000000"/>
          <w:sz w:val="24"/>
          <w:szCs w:val="24"/>
        </w:rPr>
        <w:t>本协议生效后，非经双方协商一致并签订补充协议，不得变更本协议内容。</w:t>
      </w:r>
    </w:p>
    <w:p w14:paraId="1A97951C"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2.</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color w:val="000000"/>
          <w:sz w:val="24"/>
          <w:szCs w:val="24"/>
        </w:rPr>
        <w:t>因不可抗力、甲方教学计划或乙方工作安排变更等原因履约延迟，若不影响协议根本目的实现的，该协议可继续履行，延迟履约方不承担违约责任；但应当提前通知对方，以便有足够时间进行调整。在不可抗力影响消除后的合理时间内，一方或双方应当继续履行合同。</w:t>
      </w:r>
    </w:p>
    <w:p w14:paraId="44400AB2"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九、其他</w:t>
      </w:r>
      <w:r w:rsidRPr="00B34252">
        <w:rPr>
          <w:rFonts w:ascii="Times New Roman" w:eastAsia="宋体" w:hAnsi="Times New Roman" w:cs="Times New Roman" w:hint="eastAsia"/>
          <w:color w:val="000000"/>
          <w:sz w:val="24"/>
          <w:szCs w:val="24"/>
        </w:rPr>
        <w:tab/>
      </w:r>
    </w:p>
    <w:p w14:paraId="67E718FE"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1.</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甲、乙双方应恪守协议。任何一方未经另一方同意，不得向任何第三方泄露本协议的内容。</w:t>
      </w:r>
    </w:p>
    <w:p w14:paraId="27B6A94F"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2.</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甲方与乙方在签约期内每年召开至少一次工作会议，研究解决工作中的具体问题、探索创新工作方式。会议时间和地点由双方另行协商。</w:t>
      </w:r>
    </w:p>
    <w:p w14:paraId="2589F7CB" w14:textId="025887D4"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3.</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本协议由甲、乙双方代表签字，单位盖章后生效，有效期自双方签字且盖章之日起至</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年</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月</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日。协议到期时，双方可根据合作意向与成效决定是否续签。</w:t>
      </w:r>
      <w:r w:rsidRPr="00B34252">
        <w:rPr>
          <w:rFonts w:ascii="Times New Roman" w:eastAsia="宋体" w:hAnsi="Times New Roman" w:cs="Times New Roman"/>
          <w:color w:val="000000"/>
          <w:sz w:val="24"/>
          <w:szCs w:val="24"/>
        </w:rPr>
        <w:t xml:space="preserve"> </w:t>
      </w:r>
    </w:p>
    <w:p w14:paraId="38F3F426" w14:textId="7777777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color w:val="000000"/>
          <w:sz w:val="24"/>
          <w:szCs w:val="24"/>
        </w:rPr>
        <w:t xml:space="preserve">4. </w:t>
      </w:r>
      <w:r w:rsidRPr="00B34252">
        <w:rPr>
          <w:rFonts w:ascii="Times New Roman" w:eastAsia="宋体" w:hAnsi="Times New Roman" w:cs="Times New Roman" w:hint="eastAsia"/>
          <w:color w:val="000000"/>
          <w:sz w:val="24"/>
          <w:szCs w:val="24"/>
        </w:rPr>
        <w:t>本协议未尽事宜，双方可协商签订补充协议。协议附件及补充协议是本协议的组成部分，与本协议具有同等法律效力。</w:t>
      </w:r>
    </w:p>
    <w:p w14:paraId="01EA21A3" w14:textId="09C04037" w:rsidR="00FB594F" w:rsidRPr="00B34252" w:rsidRDefault="00FB594F" w:rsidP="00FB594F">
      <w:pPr>
        <w:spacing w:line="440" w:lineRule="exact"/>
        <w:ind w:firstLineChars="200" w:firstLine="480"/>
        <w:rPr>
          <w:rFonts w:ascii="Times New Roman" w:eastAsia="宋体" w:hAnsi="Times New Roman" w:cs="Times New Roman"/>
          <w:color w:val="000000"/>
          <w:sz w:val="24"/>
          <w:szCs w:val="24"/>
        </w:rPr>
      </w:pPr>
      <w:r w:rsidRPr="00B34252">
        <w:rPr>
          <w:rFonts w:ascii="Times New Roman" w:eastAsia="宋体" w:hAnsi="Times New Roman" w:cs="Times New Roman"/>
          <w:color w:val="000000"/>
          <w:sz w:val="24"/>
          <w:szCs w:val="24"/>
        </w:rPr>
        <w:t>5</w:t>
      </w:r>
      <w:r w:rsidRPr="00B34252">
        <w:rPr>
          <w:rFonts w:ascii="Times New Roman" w:eastAsia="宋体" w:hAnsi="Times New Roman" w:cs="Times New Roman" w:hint="eastAsia"/>
          <w:color w:val="000000"/>
          <w:sz w:val="24"/>
          <w:szCs w:val="24"/>
        </w:rPr>
        <w:t>.</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本协议一式</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份，甲方执</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份，乙方执</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hint="eastAsia"/>
          <w:color w:val="000000"/>
          <w:sz w:val="24"/>
          <w:szCs w:val="24"/>
        </w:rPr>
        <w:t>份，每份具有同等法律效力。</w:t>
      </w:r>
    </w:p>
    <w:p w14:paraId="0E1916CD" w14:textId="77777777" w:rsidR="00FB594F" w:rsidRPr="00B34252" w:rsidRDefault="00FB594F" w:rsidP="00FB594F">
      <w:pPr>
        <w:spacing w:line="440" w:lineRule="exact"/>
        <w:ind w:left="420"/>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（以下无正文）</w:t>
      </w:r>
    </w:p>
    <w:p w14:paraId="738C6CDF" w14:textId="77777777" w:rsidR="00FB594F" w:rsidRPr="00B34252" w:rsidRDefault="00FB594F" w:rsidP="00FB594F">
      <w:pPr>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br w:type="page"/>
      </w:r>
    </w:p>
    <w:p w14:paraId="6D3992E8" w14:textId="77777777" w:rsidR="00FB594F" w:rsidRPr="00B34252" w:rsidRDefault="00FB594F" w:rsidP="00FB594F">
      <w:pPr>
        <w:spacing w:line="440" w:lineRule="exact"/>
        <w:ind w:left="420"/>
        <w:rPr>
          <w:rFonts w:ascii="Times New Roman" w:eastAsia="宋体" w:hAnsi="Times New Roman" w:cs="Times New Roman"/>
          <w:color w:val="000000"/>
          <w:sz w:val="24"/>
          <w:szCs w:val="24"/>
        </w:rPr>
      </w:pPr>
    </w:p>
    <w:p w14:paraId="54C5BDB3" w14:textId="77777777" w:rsidR="00FB594F" w:rsidRPr="00B34252" w:rsidRDefault="00FB594F" w:rsidP="00FB594F">
      <w:pPr>
        <w:spacing w:line="440" w:lineRule="exact"/>
        <w:rPr>
          <w:rFonts w:ascii="Times New Roman" w:eastAsia="宋体" w:hAnsi="Times New Roman" w:cs="Times New Roman"/>
          <w:color w:val="000000"/>
          <w:sz w:val="24"/>
          <w:szCs w:val="24"/>
        </w:rPr>
      </w:pPr>
    </w:p>
    <w:tbl>
      <w:tblPr>
        <w:tblW w:w="9508" w:type="dxa"/>
        <w:tblInd w:w="420" w:type="dxa"/>
        <w:tblLook w:val="04A0" w:firstRow="1" w:lastRow="0" w:firstColumn="1" w:lastColumn="0" w:noHBand="0" w:noVBand="1"/>
      </w:tblPr>
      <w:tblGrid>
        <w:gridCol w:w="9724"/>
        <w:gridCol w:w="10144"/>
      </w:tblGrid>
      <w:tr w:rsidR="00FB594F" w:rsidRPr="00FB594F" w14:paraId="68F1DA0F" w14:textId="77777777" w:rsidTr="007E797F">
        <w:tc>
          <w:tcPr>
            <w:tcW w:w="5075" w:type="dxa"/>
          </w:tcPr>
          <w:tbl>
            <w:tblPr>
              <w:tblW w:w="9508" w:type="dxa"/>
              <w:tblLook w:val="04A0" w:firstRow="1" w:lastRow="0" w:firstColumn="1" w:lastColumn="0" w:noHBand="0" w:noVBand="1"/>
            </w:tblPr>
            <w:tblGrid>
              <w:gridCol w:w="5075"/>
              <w:gridCol w:w="4433"/>
            </w:tblGrid>
            <w:tr w:rsidR="00FB594F" w:rsidRPr="00B34252" w14:paraId="40F7F279" w14:textId="77777777" w:rsidTr="007E797F">
              <w:tc>
                <w:tcPr>
                  <w:tcW w:w="5075" w:type="dxa"/>
                </w:tcPr>
                <w:p w14:paraId="410B59C3"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甲方：华东理工大学</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rPr>
                    <w:t>学院</w:t>
                  </w:r>
                </w:p>
                <w:p w14:paraId="6B7F7098"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（学校合同专用章）</w:t>
                  </w:r>
                </w:p>
                <w:p w14:paraId="130F607F" w14:textId="77777777" w:rsidR="00FB594F" w:rsidRPr="00B34252" w:rsidRDefault="00FB594F" w:rsidP="00FB594F">
                  <w:pPr>
                    <w:spacing w:line="440" w:lineRule="exact"/>
                    <w:rPr>
                      <w:rFonts w:ascii="Times New Roman" w:eastAsia="宋体" w:hAnsi="Times New Roman" w:cs="Times New Roman"/>
                      <w:color w:val="000000"/>
                      <w:sz w:val="24"/>
                      <w:szCs w:val="24"/>
                    </w:rPr>
                  </w:pPr>
                </w:p>
                <w:p w14:paraId="4FF5A38E"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代表人（签字）</w:t>
                  </w:r>
                </w:p>
                <w:p w14:paraId="1D905A00"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（学院院长或分管副院长）</w:t>
                  </w:r>
                </w:p>
                <w:p w14:paraId="45D97C8E"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日期：</w:t>
                  </w:r>
                  <w:r w:rsidRPr="00B34252">
                    <w:rPr>
                      <w:rFonts w:ascii="Times New Roman" w:eastAsia="宋体" w:hAnsi="Times New Roman" w:cs="Times New Roman" w:hint="eastAsia"/>
                      <w:color w:val="000000"/>
                      <w:sz w:val="24"/>
                      <w:szCs w:val="24"/>
                    </w:rPr>
                    <w:t xml:space="preserve">20  </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年</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月</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日</w:t>
                  </w:r>
                </w:p>
              </w:tc>
              <w:tc>
                <w:tcPr>
                  <w:tcW w:w="4433" w:type="dxa"/>
                </w:tcPr>
                <w:p w14:paraId="438C2329" w14:textId="77777777" w:rsidR="00FB594F" w:rsidRPr="00B34252" w:rsidRDefault="00FB594F" w:rsidP="00FB594F">
                  <w:pPr>
                    <w:spacing w:line="440" w:lineRule="exact"/>
                    <w:rPr>
                      <w:rFonts w:ascii="Times New Roman" w:eastAsia="宋体" w:hAnsi="Times New Roman" w:cs="Times New Roman"/>
                      <w:color w:val="000000"/>
                      <w:sz w:val="24"/>
                      <w:szCs w:val="24"/>
                      <w:u w:val="single"/>
                    </w:rPr>
                  </w:pPr>
                  <w:r w:rsidRPr="00B34252">
                    <w:rPr>
                      <w:rFonts w:ascii="Times New Roman" w:eastAsia="宋体" w:hAnsi="Times New Roman" w:cs="Times New Roman" w:hint="eastAsia"/>
                      <w:color w:val="000000"/>
                      <w:sz w:val="24"/>
                      <w:szCs w:val="24"/>
                    </w:rPr>
                    <w:t>乙方：</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p>
                <w:p w14:paraId="722DB1FC"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（合同专用章或公章）</w:t>
                  </w:r>
                </w:p>
                <w:p w14:paraId="5E12056F" w14:textId="77777777" w:rsidR="00FB594F" w:rsidRPr="00B34252" w:rsidRDefault="00FB594F" w:rsidP="00FB594F">
                  <w:pPr>
                    <w:spacing w:line="440" w:lineRule="exact"/>
                    <w:rPr>
                      <w:rFonts w:ascii="Times New Roman" w:eastAsia="宋体" w:hAnsi="Times New Roman" w:cs="Times New Roman"/>
                      <w:color w:val="000000"/>
                      <w:sz w:val="24"/>
                      <w:szCs w:val="24"/>
                    </w:rPr>
                  </w:pPr>
                </w:p>
                <w:p w14:paraId="74675AF2"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代表人（签字）</w:t>
                  </w:r>
                </w:p>
                <w:p w14:paraId="3C18FE22" w14:textId="77777777" w:rsidR="00FB594F" w:rsidRPr="00B34252" w:rsidRDefault="00FB594F" w:rsidP="00FB594F">
                  <w:pPr>
                    <w:spacing w:line="440" w:lineRule="exact"/>
                    <w:rPr>
                      <w:rFonts w:ascii="Times New Roman" w:eastAsia="宋体" w:hAnsi="Times New Roman" w:cs="Times New Roman"/>
                      <w:color w:val="000000"/>
                      <w:sz w:val="24"/>
                      <w:szCs w:val="24"/>
                    </w:rPr>
                  </w:pPr>
                </w:p>
                <w:p w14:paraId="25DA40E2"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日期：</w:t>
                  </w:r>
                  <w:r w:rsidRPr="00B34252">
                    <w:rPr>
                      <w:rFonts w:ascii="Times New Roman" w:eastAsia="宋体" w:hAnsi="Times New Roman" w:cs="Times New Roman" w:hint="eastAsia"/>
                      <w:color w:val="000000"/>
                      <w:sz w:val="24"/>
                      <w:szCs w:val="24"/>
                    </w:rPr>
                    <w:t xml:space="preserve">20 </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 xml:space="preserve"> </w:t>
                  </w:r>
                  <w:r w:rsidRPr="00B34252">
                    <w:rPr>
                      <w:rFonts w:ascii="Times New Roman" w:eastAsia="宋体" w:hAnsi="Times New Roman" w:cs="Times New Roman" w:hint="eastAsia"/>
                      <w:color w:val="000000"/>
                      <w:sz w:val="24"/>
                      <w:szCs w:val="24"/>
                    </w:rPr>
                    <w:t>年</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月</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日</w:t>
                  </w:r>
                </w:p>
              </w:tc>
            </w:tr>
          </w:tbl>
          <w:p w14:paraId="031DD3AB" w14:textId="77777777" w:rsidR="00FB594F" w:rsidRPr="00B34252" w:rsidRDefault="00FB594F" w:rsidP="00FB594F">
            <w:pPr>
              <w:spacing w:line="440" w:lineRule="exact"/>
              <w:rPr>
                <w:rFonts w:ascii="等线" w:eastAsia="等线" w:hAnsi="等线" w:cs="Times New Roman" w:hint="eastAsia"/>
                <w:color w:val="000000"/>
              </w:rPr>
            </w:pPr>
          </w:p>
        </w:tc>
        <w:tc>
          <w:tcPr>
            <w:tcW w:w="4433" w:type="dxa"/>
          </w:tcPr>
          <w:tbl>
            <w:tblPr>
              <w:tblW w:w="9508" w:type="dxa"/>
              <w:tblInd w:w="420" w:type="dxa"/>
              <w:tblLook w:val="04A0" w:firstRow="1" w:lastRow="0" w:firstColumn="1" w:lastColumn="0" w:noHBand="0" w:noVBand="1"/>
            </w:tblPr>
            <w:tblGrid>
              <w:gridCol w:w="5075"/>
              <w:gridCol w:w="4433"/>
            </w:tblGrid>
            <w:tr w:rsidR="00FB594F" w:rsidRPr="00FB594F" w14:paraId="578C5D3A" w14:textId="77777777" w:rsidTr="007E797F">
              <w:tc>
                <w:tcPr>
                  <w:tcW w:w="5075" w:type="dxa"/>
                </w:tcPr>
                <w:p w14:paraId="2A4DF414"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甲方：华东理工大学</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color w:val="000000"/>
                      <w:sz w:val="24"/>
                      <w:szCs w:val="24"/>
                      <w:u w:val="single"/>
                    </w:rPr>
                    <w:t xml:space="preserve">     </w:t>
                  </w:r>
                  <w:r w:rsidRPr="00B34252">
                    <w:rPr>
                      <w:rFonts w:ascii="Times New Roman" w:eastAsia="宋体" w:hAnsi="Times New Roman" w:cs="Times New Roman" w:hint="eastAsia"/>
                      <w:color w:val="000000"/>
                      <w:sz w:val="24"/>
                      <w:szCs w:val="24"/>
                    </w:rPr>
                    <w:t>学院</w:t>
                  </w:r>
                </w:p>
                <w:p w14:paraId="0B997C83"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（学校合同专用章）</w:t>
                  </w:r>
                </w:p>
                <w:p w14:paraId="1A4A5E85" w14:textId="77777777" w:rsidR="00FB594F" w:rsidRPr="00B34252" w:rsidRDefault="00FB594F" w:rsidP="00FB594F">
                  <w:pPr>
                    <w:spacing w:line="440" w:lineRule="exact"/>
                    <w:rPr>
                      <w:rFonts w:ascii="Times New Roman" w:eastAsia="宋体" w:hAnsi="Times New Roman" w:cs="Times New Roman"/>
                      <w:color w:val="000000"/>
                      <w:sz w:val="24"/>
                      <w:szCs w:val="24"/>
                    </w:rPr>
                  </w:pPr>
                </w:p>
                <w:p w14:paraId="3218DF3F"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代表人（签字）学院院长或分管副院长签字</w:t>
                  </w:r>
                </w:p>
                <w:p w14:paraId="7F393FEF"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日期：</w:t>
                  </w:r>
                  <w:r w:rsidRPr="00B34252">
                    <w:rPr>
                      <w:rFonts w:ascii="Times New Roman" w:eastAsia="宋体" w:hAnsi="Times New Roman" w:cs="Times New Roman" w:hint="eastAsia"/>
                      <w:color w:val="000000"/>
                      <w:sz w:val="24"/>
                      <w:szCs w:val="24"/>
                    </w:rPr>
                    <w:t xml:space="preserve">20  </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年</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月</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日</w:t>
                  </w:r>
                </w:p>
              </w:tc>
              <w:tc>
                <w:tcPr>
                  <w:tcW w:w="4433" w:type="dxa"/>
                </w:tcPr>
                <w:p w14:paraId="5256C20A" w14:textId="77777777" w:rsidR="00FB594F" w:rsidRPr="00B34252" w:rsidRDefault="00FB594F" w:rsidP="00FB594F">
                  <w:pPr>
                    <w:spacing w:line="440" w:lineRule="exact"/>
                    <w:rPr>
                      <w:rFonts w:ascii="Times New Roman" w:eastAsia="宋体" w:hAnsi="Times New Roman" w:cs="Times New Roman"/>
                      <w:color w:val="000000"/>
                      <w:sz w:val="24"/>
                      <w:szCs w:val="24"/>
                      <w:u w:val="single"/>
                    </w:rPr>
                  </w:pPr>
                  <w:r w:rsidRPr="00B34252">
                    <w:rPr>
                      <w:rFonts w:ascii="Times New Roman" w:eastAsia="宋体" w:hAnsi="Times New Roman" w:cs="Times New Roman" w:hint="eastAsia"/>
                      <w:color w:val="000000"/>
                      <w:sz w:val="24"/>
                      <w:szCs w:val="24"/>
                    </w:rPr>
                    <w:t>乙方：</w:t>
                  </w:r>
                  <w:r w:rsidRPr="00B34252">
                    <w:rPr>
                      <w:rFonts w:ascii="Times New Roman" w:eastAsia="宋体" w:hAnsi="Times New Roman" w:cs="Times New Roman" w:hint="eastAsia"/>
                      <w:color w:val="000000"/>
                      <w:sz w:val="24"/>
                      <w:szCs w:val="24"/>
                      <w:u w:val="single"/>
                    </w:rPr>
                    <w:t xml:space="preserve"> </w:t>
                  </w:r>
                  <w:r w:rsidRPr="00B34252">
                    <w:rPr>
                      <w:rFonts w:ascii="Times New Roman" w:eastAsia="宋体" w:hAnsi="Times New Roman" w:cs="Times New Roman"/>
                      <w:color w:val="000000"/>
                      <w:sz w:val="24"/>
                      <w:szCs w:val="24"/>
                      <w:u w:val="single"/>
                    </w:rPr>
                    <w:t xml:space="preserve">                    </w:t>
                  </w:r>
                </w:p>
                <w:p w14:paraId="655ECA2E"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（合同专用章或公章）</w:t>
                  </w:r>
                </w:p>
                <w:p w14:paraId="007F2AAB" w14:textId="77777777" w:rsidR="00FB594F" w:rsidRPr="00B34252" w:rsidRDefault="00FB594F" w:rsidP="00FB594F">
                  <w:pPr>
                    <w:spacing w:line="440" w:lineRule="exact"/>
                    <w:rPr>
                      <w:rFonts w:ascii="Times New Roman" w:eastAsia="宋体" w:hAnsi="Times New Roman" w:cs="Times New Roman"/>
                      <w:color w:val="000000"/>
                      <w:sz w:val="24"/>
                      <w:szCs w:val="24"/>
                    </w:rPr>
                  </w:pPr>
                </w:p>
                <w:p w14:paraId="2994A170" w14:textId="77777777" w:rsidR="00FB594F" w:rsidRPr="00B34252"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代表人（签字）</w:t>
                  </w:r>
                </w:p>
                <w:p w14:paraId="46020BD2" w14:textId="77777777" w:rsidR="00FB594F" w:rsidRPr="00FB594F" w:rsidRDefault="00FB594F" w:rsidP="00FB594F">
                  <w:pPr>
                    <w:spacing w:line="440" w:lineRule="exact"/>
                    <w:rPr>
                      <w:rFonts w:ascii="Times New Roman" w:eastAsia="宋体" w:hAnsi="Times New Roman" w:cs="Times New Roman"/>
                      <w:color w:val="000000"/>
                      <w:sz w:val="24"/>
                      <w:szCs w:val="24"/>
                    </w:rPr>
                  </w:pPr>
                  <w:r w:rsidRPr="00B34252">
                    <w:rPr>
                      <w:rFonts w:ascii="Times New Roman" w:eastAsia="宋体" w:hAnsi="Times New Roman" w:cs="Times New Roman" w:hint="eastAsia"/>
                      <w:color w:val="000000"/>
                      <w:sz w:val="24"/>
                      <w:szCs w:val="24"/>
                    </w:rPr>
                    <w:t>日期：</w:t>
                  </w:r>
                  <w:r w:rsidRPr="00B34252">
                    <w:rPr>
                      <w:rFonts w:ascii="Times New Roman" w:eastAsia="宋体" w:hAnsi="Times New Roman" w:cs="Times New Roman" w:hint="eastAsia"/>
                      <w:color w:val="000000"/>
                      <w:sz w:val="24"/>
                      <w:szCs w:val="24"/>
                    </w:rPr>
                    <w:t xml:space="preserve">20 </w:t>
                  </w:r>
                  <w:r w:rsidRPr="00B34252">
                    <w:rPr>
                      <w:rFonts w:ascii="Times New Roman" w:eastAsia="宋体" w:hAnsi="Times New Roman" w:cs="Times New Roman"/>
                      <w:color w:val="000000"/>
                      <w:sz w:val="24"/>
                      <w:szCs w:val="24"/>
                    </w:rPr>
                    <w:t xml:space="preserve"> </w:t>
                  </w:r>
                  <w:r w:rsidRPr="00B34252">
                    <w:rPr>
                      <w:rFonts w:ascii="Times New Roman" w:eastAsia="宋体" w:hAnsi="Times New Roman" w:cs="Times New Roman" w:hint="eastAsia"/>
                      <w:color w:val="000000"/>
                      <w:sz w:val="24"/>
                      <w:szCs w:val="24"/>
                    </w:rPr>
                    <w:t xml:space="preserve"> </w:t>
                  </w:r>
                  <w:r w:rsidRPr="00B34252">
                    <w:rPr>
                      <w:rFonts w:ascii="Times New Roman" w:eastAsia="宋体" w:hAnsi="Times New Roman" w:cs="Times New Roman" w:hint="eastAsia"/>
                      <w:color w:val="000000"/>
                      <w:sz w:val="24"/>
                      <w:szCs w:val="24"/>
                    </w:rPr>
                    <w:t>年</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月</w:t>
                  </w:r>
                  <w:r w:rsidRPr="00B34252">
                    <w:rPr>
                      <w:rFonts w:ascii="Times New Roman" w:eastAsia="宋体" w:hAnsi="Times New Roman" w:cs="Times New Roman" w:hint="eastAsia"/>
                      <w:color w:val="000000"/>
                      <w:sz w:val="24"/>
                      <w:szCs w:val="24"/>
                    </w:rPr>
                    <w:tab/>
                  </w:r>
                  <w:r w:rsidRPr="00B34252">
                    <w:rPr>
                      <w:rFonts w:ascii="Times New Roman" w:eastAsia="宋体" w:hAnsi="Times New Roman" w:cs="Times New Roman" w:hint="eastAsia"/>
                      <w:color w:val="000000"/>
                      <w:sz w:val="24"/>
                      <w:szCs w:val="24"/>
                    </w:rPr>
                    <w:t>日</w:t>
                  </w:r>
                </w:p>
              </w:tc>
            </w:tr>
          </w:tbl>
          <w:p w14:paraId="3EE16BD0" w14:textId="77777777" w:rsidR="00FB594F" w:rsidRPr="00FB594F" w:rsidRDefault="00FB594F" w:rsidP="00FB594F">
            <w:pPr>
              <w:spacing w:line="440" w:lineRule="exact"/>
              <w:rPr>
                <w:rFonts w:ascii="等线" w:eastAsia="等线" w:hAnsi="等线" w:cs="Times New Roman" w:hint="eastAsia"/>
                <w:color w:val="000000"/>
              </w:rPr>
            </w:pPr>
          </w:p>
        </w:tc>
      </w:tr>
      <w:bookmarkEnd w:id="3"/>
    </w:tbl>
    <w:p w14:paraId="214766F0" w14:textId="77777777" w:rsidR="00FB594F" w:rsidRPr="00FB594F" w:rsidRDefault="00FB594F" w:rsidP="00FB594F">
      <w:pPr>
        <w:jc w:val="center"/>
        <w:rPr>
          <w:rFonts w:ascii="等线" w:eastAsia="等线" w:hAnsi="等线" w:cs="Times New Roman" w:hint="eastAsia"/>
          <w:color w:val="000000"/>
        </w:rPr>
      </w:pPr>
    </w:p>
    <w:p w14:paraId="34C81DFE" w14:textId="77777777" w:rsidR="00F42C8F" w:rsidRPr="00FB594F" w:rsidRDefault="00F42C8F">
      <w:pPr>
        <w:rPr>
          <w:rFonts w:hint="eastAsia"/>
        </w:rPr>
      </w:pPr>
    </w:p>
    <w:sectPr w:rsidR="00F42C8F" w:rsidRPr="00FB594F">
      <w:headerReference w:type="default" r:id="rId6"/>
      <w:footerReference w:type="default" r:id="rId7"/>
      <w:pgSz w:w="11906" w:h="16838"/>
      <w:pgMar w:top="1304" w:right="1418" w:bottom="1304" w:left="1418" w:header="851" w:footer="992" w:gutter="0"/>
      <w:pgNumType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806429" w14:textId="77777777" w:rsidR="00AE4821" w:rsidRDefault="00AE4821" w:rsidP="00FB594F">
      <w:pPr>
        <w:rPr>
          <w:rFonts w:hint="eastAsia"/>
        </w:rPr>
      </w:pPr>
      <w:r>
        <w:separator/>
      </w:r>
    </w:p>
  </w:endnote>
  <w:endnote w:type="continuationSeparator" w:id="0">
    <w:p w14:paraId="70C9E0E9" w14:textId="77777777" w:rsidR="00AE4821" w:rsidRDefault="00AE4821" w:rsidP="00FB594F">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华文中宋">
    <w:panose1 w:val="02010600040101010101"/>
    <w:charset w:val="86"/>
    <w:family w:val="auto"/>
    <w:pitch w:val="variable"/>
    <w:sig w:usb0="00000287" w:usb1="080F0000" w:usb2="00000010" w:usb3="00000000" w:csb0="0004009F" w:csb1="00000000"/>
  </w:font>
  <w:font w:name="宋体">
    <w:altName w:val="SimSun"/>
    <w:panose1 w:val="02010600030101010101"/>
    <w:charset w:val="86"/>
    <w:family w:val="auto"/>
    <w:pitch w:val="variable"/>
    <w:sig w:usb0="00000203" w:usb1="288F0000" w:usb2="00000016" w:usb3="00000000" w:csb0="00040001" w:csb1="00000000"/>
  </w:font>
  <w:font w:name="楷体">
    <w:panose1 w:val="02010609060101010101"/>
    <w:charset w:val="86"/>
    <w:family w:val="modern"/>
    <w:pitch w:val="fixed"/>
    <w:sig w:usb0="800002BF" w:usb1="38CF7CFA"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85208471"/>
    </w:sdtPr>
    <w:sdtContent>
      <w:sdt>
        <w:sdtPr>
          <w:id w:val="1728636285"/>
        </w:sdtPr>
        <w:sdtContent>
          <w:p w14:paraId="76611EDD" w14:textId="77777777" w:rsidR="00000000" w:rsidRDefault="0095697D">
            <w:pPr>
              <w:pStyle w:val="a5"/>
              <w:jc w:val="center"/>
              <w:rPr>
                <w:rFonts w:hint="eastAsia"/>
              </w:rPr>
            </w:pPr>
            <w:r>
              <w:rPr>
                <w:rFonts w:hint="eastAsia"/>
              </w:rPr>
              <w:t>第</w:t>
            </w:r>
            <w:r>
              <w:rPr>
                <w:b/>
                <w:bCs/>
                <w:sz w:val="24"/>
                <w:szCs w:val="24"/>
              </w:rPr>
              <w:fldChar w:fldCharType="begin"/>
            </w:r>
            <w:r>
              <w:rPr>
                <w:b/>
                <w:bCs/>
              </w:rPr>
              <w:instrText>PAGE</w:instrText>
            </w:r>
            <w:r>
              <w:rPr>
                <w:b/>
                <w:bCs/>
                <w:sz w:val="24"/>
                <w:szCs w:val="24"/>
              </w:rPr>
              <w:fldChar w:fldCharType="separate"/>
            </w:r>
            <w:r>
              <w:rPr>
                <w:b/>
                <w:bCs/>
              </w:rPr>
              <w:t>4</w:t>
            </w:r>
            <w:r>
              <w:rPr>
                <w:b/>
                <w:bCs/>
                <w:sz w:val="24"/>
                <w:szCs w:val="24"/>
              </w:rPr>
              <w:fldChar w:fldCharType="end"/>
            </w:r>
            <w:r>
              <w:rPr>
                <w:rFonts w:hint="eastAsia"/>
                <w:lang w:val="zh-CN"/>
              </w:rPr>
              <w:t>页</w:t>
            </w:r>
            <w:r>
              <w:rPr>
                <w:lang w:val="zh-CN"/>
              </w:rPr>
              <w:t>/</w:t>
            </w:r>
            <w:r>
              <w:rPr>
                <w:rFonts w:hint="eastAsia"/>
                <w:lang w:val="zh-CN"/>
              </w:rPr>
              <w:t>共</w:t>
            </w:r>
            <w:r>
              <w:rPr>
                <w:rFonts w:hint="eastAsia"/>
              </w:rPr>
              <w:t>5</w:t>
            </w:r>
            <w:r>
              <w:rPr>
                <w:rFonts w:hint="eastAsia"/>
                <w:lang w:val="zh-CN"/>
              </w:rPr>
              <w:t>页</w:t>
            </w:r>
          </w:p>
        </w:sdtContent>
      </w:sdt>
    </w:sdtContent>
  </w:sdt>
  <w:p w14:paraId="06E9FB46" w14:textId="77777777" w:rsidR="00000000" w:rsidRDefault="00000000">
    <w:pPr>
      <w:pStyle w:val="a5"/>
      <w:rPr>
        <w:rFonts w:hint="eastAsia"/>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131950" w14:textId="77777777" w:rsidR="00AE4821" w:rsidRDefault="00AE4821" w:rsidP="00FB594F">
      <w:pPr>
        <w:rPr>
          <w:rFonts w:hint="eastAsia"/>
        </w:rPr>
      </w:pPr>
      <w:r>
        <w:separator/>
      </w:r>
    </w:p>
  </w:footnote>
  <w:footnote w:type="continuationSeparator" w:id="0">
    <w:p w14:paraId="1BD19593" w14:textId="77777777" w:rsidR="00AE4821" w:rsidRDefault="00AE4821" w:rsidP="00FB594F">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44D7D5" w14:textId="77777777" w:rsidR="00000000" w:rsidRDefault="00000000">
    <w:pPr>
      <w:pStyle w:val="a3"/>
      <w:pBdr>
        <w:bottom w:val="none" w:sz="0" w:space="0" w:color="auto"/>
      </w:pBdr>
      <w:jc w:val="left"/>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5BA8"/>
    <w:rsid w:val="00052E11"/>
    <w:rsid w:val="00103456"/>
    <w:rsid w:val="001A0071"/>
    <w:rsid w:val="001E7F46"/>
    <w:rsid w:val="00325BA8"/>
    <w:rsid w:val="0050782C"/>
    <w:rsid w:val="00637BB1"/>
    <w:rsid w:val="0095697D"/>
    <w:rsid w:val="00A10331"/>
    <w:rsid w:val="00AE4821"/>
    <w:rsid w:val="00B34252"/>
    <w:rsid w:val="00CA5E85"/>
    <w:rsid w:val="00E5751C"/>
    <w:rsid w:val="00F42C8F"/>
    <w:rsid w:val="00FB59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7B4840"/>
  <w15:chartTrackingRefBased/>
  <w15:docId w15:val="{DBA00A2E-5AC7-4C19-8559-60E7BCD87C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nhideWhenUsed/>
    <w:qFormat/>
    <w:rsid w:val="00FB594F"/>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qFormat/>
    <w:rsid w:val="00FB594F"/>
    <w:rPr>
      <w:sz w:val="18"/>
      <w:szCs w:val="18"/>
    </w:rPr>
  </w:style>
  <w:style w:type="paragraph" w:styleId="a5">
    <w:name w:val="footer"/>
    <w:basedOn w:val="a"/>
    <w:link w:val="a6"/>
    <w:uiPriority w:val="99"/>
    <w:unhideWhenUsed/>
    <w:qFormat/>
    <w:rsid w:val="00FB594F"/>
    <w:pPr>
      <w:tabs>
        <w:tab w:val="center" w:pos="4153"/>
        <w:tab w:val="right" w:pos="8306"/>
      </w:tabs>
      <w:snapToGrid w:val="0"/>
      <w:jc w:val="left"/>
    </w:pPr>
    <w:rPr>
      <w:sz w:val="18"/>
      <w:szCs w:val="18"/>
    </w:rPr>
  </w:style>
  <w:style w:type="character" w:customStyle="1" w:styleId="a6">
    <w:name w:val="页脚 字符"/>
    <w:basedOn w:val="a0"/>
    <w:link w:val="a5"/>
    <w:uiPriority w:val="99"/>
    <w:qFormat/>
    <w:rsid w:val="00FB594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6</Pages>
  <Words>594</Words>
  <Characters>3392</Characters>
  <Application>Microsoft Office Word</Application>
  <DocSecurity>0</DocSecurity>
  <Lines>28</Lines>
  <Paragraphs>7</Paragraphs>
  <ScaleCrop>false</ScaleCrop>
  <Company/>
  <LinksUpToDate>false</LinksUpToDate>
  <CharactersWithSpaces>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cospadmin</dc:creator>
  <cp:keywords/>
  <dc:description/>
  <cp:lastModifiedBy>up 88</cp:lastModifiedBy>
  <cp:revision>7</cp:revision>
  <dcterms:created xsi:type="dcterms:W3CDTF">2026-06-05T03:12:00Z</dcterms:created>
  <dcterms:modified xsi:type="dcterms:W3CDTF">2026-06-05T08:58:00Z</dcterms:modified>
</cp:coreProperties>
</file>