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064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>ADDIN CNKISM.UserStyle</w:instrText>
      </w:r>
      <w:r>
        <w:rPr>
          <w:b/>
          <w:sz w:val="28"/>
          <w:szCs w:val="28"/>
        </w:rPr>
        <w:fldChar w:fldCharType="end"/>
      </w:r>
      <w:r>
        <w:rPr>
          <w:rFonts w:hint="eastAsia"/>
          <w:b/>
          <w:sz w:val="28"/>
          <w:szCs w:val="28"/>
        </w:rPr>
        <w:t>【公共管理</w:t>
      </w:r>
      <w:r>
        <w:rPr>
          <w:b/>
          <w:sz w:val="28"/>
          <w:szCs w:val="28"/>
        </w:rPr>
        <w:t>理论与方法</w:t>
      </w:r>
      <w:r>
        <w:rPr>
          <w:rFonts w:hint="eastAsia"/>
          <w:b/>
          <w:sz w:val="28"/>
          <w:szCs w:val="28"/>
        </w:rPr>
        <w:t>】（</w:t>
      </w:r>
      <w:r>
        <w:rPr>
          <w:rFonts w:hint="eastAsia"/>
          <w:b/>
          <w:sz w:val="28"/>
          <w:szCs w:val="28"/>
        </w:rPr>
        <w:t>626</w:t>
      </w:r>
      <w:r>
        <w:rPr>
          <w:rFonts w:hint="eastAsia"/>
          <w:b/>
          <w:sz w:val="28"/>
          <w:szCs w:val="28"/>
        </w:rPr>
        <w:t>）</w:t>
      </w:r>
    </w:p>
    <w:p w:rsidR="00000000" w:rsidRDefault="000641B7"/>
    <w:p w:rsidR="00000000" w:rsidRDefault="000641B7">
      <w:pPr>
        <w:spacing w:line="360" w:lineRule="auto"/>
      </w:pPr>
      <w:r>
        <w:rPr>
          <w:rFonts w:hint="eastAsia"/>
        </w:rPr>
        <w:t>【公共</w:t>
      </w:r>
      <w:r>
        <w:t>管理理论部分</w:t>
      </w:r>
      <w:r>
        <w:rPr>
          <w:rFonts w:hint="eastAsia"/>
        </w:rPr>
        <w:t>】</w:t>
      </w:r>
      <w:r>
        <w:rPr>
          <w:rFonts w:hint="eastAsia"/>
        </w:rPr>
        <w:t xml:space="preserve"> </w:t>
      </w:r>
      <w:r>
        <w:rPr>
          <w:rFonts w:hint="eastAsia"/>
        </w:rPr>
        <w:t>（占</w:t>
      </w:r>
      <w:r>
        <w:rPr>
          <w:rFonts w:hint="eastAsia"/>
        </w:rPr>
        <w:t>60%</w:t>
      </w:r>
      <w:r>
        <w:t>）</w:t>
      </w:r>
    </w:p>
    <w:p w:rsidR="00000000" w:rsidRDefault="000641B7">
      <w:pPr>
        <w:spacing w:line="360" w:lineRule="auto"/>
      </w:pPr>
      <w:r>
        <w:rPr>
          <w:rFonts w:hint="eastAsia"/>
        </w:rPr>
        <w:t>第</w:t>
      </w:r>
      <w:r>
        <w:t>一部分，</w:t>
      </w:r>
      <w:r>
        <w:rPr>
          <w:rFonts w:hint="eastAsia"/>
        </w:rPr>
        <w:t>绪论</w:t>
      </w:r>
      <w:r>
        <w:rPr>
          <w:rFonts w:hint="eastAsia"/>
        </w:rPr>
        <w:t xml:space="preserve"> </w:t>
      </w:r>
      <w:r>
        <w:rPr>
          <w:rFonts w:hint="eastAsia"/>
        </w:rPr>
        <w:t>了解公共管理学基本</w:t>
      </w:r>
      <w:r>
        <w:t>概念、</w:t>
      </w:r>
      <w:r>
        <w:rPr>
          <w:rFonts w:hint="eastAsia"/>
        </w:rPr>
        <w:t>研究</w:t>
      </w:r>
      <w:r>
        <w:t>对象</w:t>
      </w:r>
      <w:r>
        <w:rPr>
          <w:rFonts w:hint="eastAsia"/>
        </w:rPr>
        <w:t>，</w:t>
      </w:r>
      <w:r>
        <w:t>理论发</w:t>
      </w:r>
      <w:r>
        <w:rPr>
          <w:rFonts w:hint="eastAsia"/>
        </w:rPr>
        <w:t>展</w:t>
      </w:r>
    </w:p>
    <w:p w:rsidR="00000000" w:rsidRDefault="000641B7">
      <w:pPr>
        <w:spacing w:line="360" w:lineRule="auto"/>
      </w:pPr>
      <w:r>
        <w:rPr>
          <w:rFonts w:hint="eastAsia"/>
        </w:rPr>
        <w:t>第</w:t>
      </w:r>
      <w:r>
        <w:t>二部分，</w:t>
      </w:r>
      <w:r>
        <w:rPr>
          <w:rFonts w:hint="eastAsia"/>
        </w:rPr>
        <w:t>政府</w:t>
      </w:r>
      <w:r>
        <w:t>角色</w:t>
      </w:r>
      <w:r>
        <w:rPr>
          <w:rFonts w:hint="eastAsia"/>
        </w:rPr>
        <w:t>、公共</w:t>
      </w:r>
      <w:r>
        <w:t>部分的必</w:t>
      </w:r>
      <w:r>
        <w:rPr>
          <w:rFonts w:hint="eastAsia"/>
        </w:rPr>
        <w:t>要</w:t>
      </w:r>
      <w:r>
        <w:t>性、</w:t>
      </w:r>
      <w:r>
        <w:rPr>
          <w:rFonts w:hint="eastAsia"/>
        </w:rPr>
        <w:t>公共组织的</w:t>
      </w:r>
      <w:r>
        <w:t>基本框架，</w:t>
      </w:r>
      <w:r>
        <w:rPr>
          <w:rFonts w:hint="eastAsia"/>
        </w:rPr>
        <w:t>主</w:t>
      </w:r>
      <w:r>
        <w:t>体</w:t>
      </w:r>
      <w:r>
        <w:rPr>
          <w:rFonts w:hint="eastAsia"/>
        </w:rPr>
        <w:t>、</w:t>
      </w:r>
      <w:r>
        <w:t>类型与变革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公共政策的</w:t>
      </w:r>
      <w:r>
        <w:t>过程、分析与发展等</w:t>
      </w:r>
    </w:p>
    <w:p w:rsidR="00000000" w:rsidRDefault="000641B7">
      <w:pPr>
        <w:spacing w:line="360" w:lineRule="auto"/>
      </w:pPr>
      <w:r>
        <w:rPr>
          <w:rFonts w:hint="eastAsia"/>
        </w:rPr>
        <w:t>第</w:t>
      </w:r>
      <w:r>
        <w:t>三部分</w:t>
      </w:r>
      <w:r>
        <w:rPr>
          <w:rFonts w:hint="eastAsia"/>
        </w:rPr>
        <w:t xml:space="preserve"> </w:t>
      </w:r>
      <w:r>
        <w:t>公共领导</w:t>
      </w:r>
      <w:r>
        <w:rPr>
          <w:rFonts w:hint="eastAsia"/>
        </w:rPr>
        <w:t>相</w:t>
      </w:r>
      <w:r>
        <w:t>关概念，</w:t>
      </w:r>
      <w:r>
        <w:rPr>
          <w:rFonts w:hint="eastAsia"/>
        </w:rPr>
        <w:t> </w:t>
      </w:r>
      <w:r>
        <w:rPr>
          <w:rFonts w:hint="eastAsia"/>
        </w:rPr>
        <w:t>公共领导方法、领导</w:t>
      </w:r>
      <w:r>
        <w:t>能力等；</w:t>
      </w:r>
      <w:r>
        <w:rPr>
          <w:rFonts w:hint="eastAsia"/>
        </w:rPr>
        <w:t>公共人力资源管理的</w:t>
      </w:r>
      <w:r>
        <w:t>理论</w:t>
      </w:r>
      <w:r>
        <w:rPr>
          <w:rFonts w:hint="eastAsia"/>
        </w:rPr>
        <w:t>、制度</w:t>
      </w:r>
      <w:r>
        <w:t>与内容</w:t>
      </w:r>
      <w:r>
        <w:rPr>
          <w:rFonts w:hint="eastAsia"/>
        </w:rPr>
        <w:t>；公共预算管理与</w:t>
      </w:r>
      <w:r>
        <w:t>制度；</w:t>
      </w:r>
      <w:r>
        <w:rPr>
          <w:rFonts w:hint="eastAsia"/>
        </w:rPr>
        <w:t>政</w:t>
      </w:r>
      <w:r>
        <w:t>务</w:t>
      </w:r>
      <w:r>
        <w:rPr>
          <w:rFonts w:hint="eastAsia"/>
        </w:rPr>
        <w:t>信息</w:t>
      </w:r>
      <w:r>
        <w:t>的基本概念</w:t>
      </w:r>
    </w:p>
    <w:p w:rsidR="00000000" w:rsidRDefault="000641B7">
      <w:pPr>
        <w:spacing w:line="360" w:lineRule="auto"/>
      </w:pPr>
      <w:r>
        <w:rPr>
          <w:rFonts w:hint="eastAsia"/>
        </w:rPr>
        <w:t>第</w:t>
      </w:r>
      <w:r>
        <w:t>四部分</w:t>
      </w:r>
      <w:r>
        <w:rPr>
          <w:rFonts w:hint="eastAsia"/>
        </w:rPr>
        <w:t xml:space="preserve"> </w:t>
      </w:r>
      <w:r>
        <w:rPr>
          <w:rFonts w:hint="eastAsia"/>
        </w:rPr>
        <w:t>公共危机管理、</w:t>
      </w:r>
      <w:r>
        <w:t>机制与</w:t>
      </w:r>
      <w:r>
        <w:rPr>
          <w:rFonts w:hint="eastAsia"/>
        </w:rPr>
        <w:t>法治</w:t>
      </w:r>
      <w:r>
        <w:t>保障</w:t>
      </w:r>
      <w:r>
        <w:rPr>
          <w:rFonts w:hint="eastAsia"/>
        </w:rPr>
        <w:t>；传统公共行政方法与新公共管理、</w:t>
      </w:r>
      <w:r>
        <w:rPr>
          <w:rFonts w:hint="eastAsia"/>
        </w:rPr>
        <w:t> </w:t>
      </w:r>
      <w:r>
        <w:rPr>
          <w:rFonts w:hint="eastAsia"/>
        </w:rPr>
        <w:t>战略管理</w:t>
      </w:r>
    </w:p>
    <w:p w:rsidR="00000000" w:rsidRDefault="000641B7">
      <w:pPr>
        <w:spacing w:line="360" w:lineRule="auto"/>
      </w:pPr>
      <w:r>
        <w:rPr>
          <w:rFonts w:hint="eastAsia"/>
        </w:rPr>
        <w:t>第</w:t>
      </w:r>
      <w:r>
        <w:t>五部分</w:t>
      </w:r>
      <w:r>
        <w:rPr>
          <w:rFonts w:hint="eastAsia"/>
        </w:rPr>
        <w:t xml:space="preserve"> </w:t>
      </w:r>
      <w:r>
        <w:rPr>
          <w:rFonts w:hint="eastAsia"/>
        </w:rPr>
        <w:t>公共管理伦理、</w:t>
      </w:r>
      <w:r>
        <w:rPr>
          <w:rFonts w:hint="eastAsia"/>
        </w:rPr>
        <w:t> </w:t>
      </w:r>
      <w:r>
        <w:rPr>
          <w:rFonts w:hint="eastAsia"/>
        </w:rPr>
        <w:t>公共管理法律与</w:t>
      </w:r>
      <w:r>
        <w:t>监督</w:t>
      </w:r>
    </w:p>
    <w:p w:rsidR="00000000" w:rsidRDefault="000641B7">
      <w:pPr>
        <w:spacing w:line="360" w:lineRule="auto"/>
      </w:pPr>
      <w:r>
        <w:rPr>
          <w:rFonts w:hint="eastAsia"/>
        </w:rPr>
        <w:t>第</w:t>
      </w:r>
      <w:r>
        <w:t>六部分</w:t>
      </w:r>
      <w:r>
        <w:rPr>
          <w:rFonts w:hint="eastAsia"/>
        </w:rPr>
        <w:t xml:space="preserve"> </w:t>
      </w:r>
      <w:r>
        <w:rPr>
          <w:rFonts w:hint="eastAsia"/>
        </w:rPr>
        <w:t>公共部门绩效评估概述、公共部门绩效评估指标体系的构建、</w:t>
      </w:r>
      <w:r>
        <w:rPr>
          <w:rFonts w:hint="eastAsia"/>
        </w:rPr>
        <w:t> </w:t>
      </w:r>
      <w:r>
        <w:rPr>
          <w:rFonts w:hint="eastAsia"/>
        </w:rPr>
        <w:t>公共部门绩效评估的程序；当</w:t>
      </w:r>
      <w:r>
        <w:t>代中国与西方国家</w:t>
      </w:r>
      <w:r>
        <w:rPr>
          <w:rFonts w:hint="eastAsia"/>
        </w:rPr>
        <w:t>公共部门改革</w:t>
      </w:r>
    </w:p>
    <w:p w:rsidR="00000000" w:rsidRDefault="000641B7">
      <w:pPr>
        <w:spacing w:line="360" w:lineRule="auto"/>
      </w:pPr>
      <w:r>
        <w:rPr>
          <w:rFonts w:hint="eastAsia"/>
        </w:rPr>
        <w:t>【公共</w:t>
      </w:r>
      <w:r>
        <w:t>管理</w:t>
      </w:r>
      <w:r>
        <w:rPr>
          <w:rFonts w:hint="eastAsia"/>
        </w:rPr>
        <w:t>方法</w:t>
      </w:r>
      <w:r>
        <w:t>部分</w:t>
      </w:r>
      <w:r>
        <w:rPr>
          <w:rFonts w:hint="eastAsia"/>
        </w:rPr>
        <w:t>】（占</w:t>
      </w:r>
      <w:r>
        <w:rPr>
          <w:rFonts w:hint="eastAsia"/>
        </w:rPr>
        <w:t>40%</w:t>
      </w:r>
      <w:r>
        <w:t>）</w:t>
      </w:r>
    </w:p>
    <w:p w:rsidR="00000000" w:rsidRDefault="000641B7">
      <w:pPr>
        <w:spacing w:line="360" w:lineRule="auto"/>
      </w:pPr>
      <w:r>
        <w:rPr>
          <w:rFonts w:hint="eastAsia"/>
        </w:rPr>
        <w:t>第一部分</w:t>
      </w:r>
      <w:r>
        <w:rPr>
          <w:rFonts w:hint="eastAsia"/>
        </w:rPr>
        <w:t xml:space="preserve"> </w:t>
      </w:r>
      <w:r>
        <w:rPr>
          <w:rFonts w:hint="eastAsia"/>
        </w:rPr>
        <w:t>绪</w:t>
      </w:r>
      <w:r>
        <w:t>论</w:t>
      </w:r>
      <w:r>
        <w:rPr>
          <w:rFonts w:hint="eastAsia"/>
        </w:rPr>
        <w:t>，研究方案</w:t>
      </w:r>
      <w:r>
        <w:t>与</w:t>
      </w:r>
      <w:r>
        <w:rPr>
          <w:rFonts w:hint="eastAsia"/>
        </w:rPr>
        <w:t>研究设计概念、统计分析</w:t>
      </w:r>
      <w:r>
        <w:t>与实验研究方法、准实验研究等</w:t>
      </w:r>
      <w:r>
        <w:rPr>
          <w:rFonts w:hint="eastAsia"/>
        </w:rPr>
        <w:t>基本方法</w:t>
      </w:r>
    </w:p>
    <w:p w:rsidR="00000000" w:rsidRDefault="000641B7">
      <w:pPr>
        <w:spacing w:line="360" w:lineRule="auto"/>
      </w:pPr>
      <w:r>
        <w:t>第二部分</w:t>
      </w:r>
      <w:r>
        <w:rPr>
          <w:rFonts w:hint="eastAsia"/>
        </w:rPr>
        <w:t xml:space="preserve"> </w:t>
      </w:r>
      <w:r>
        <w:t>变量测量</w:t>
      </w:r>
      <w:r>
        <w:rPr>
          <w:rFonts w:hint="eastAsia"/>
        </w:rPr>
        <w:t>、</w:t>
      </w:r>
      <w:r>
        <w:t>数据收集</w:t>
      </w:r>
      <w:r>
        <w:rPr>
          <w:rFonts w:hint="eastAsia"/>
        </w:rPr>
        <w:t>、</w:t>
      </w:r>
      <w:r>
        <w:t>信</w:t>
      </w:r>
      <w:r>
        <w:rPr>
          <w:rFonts w:hint="eastAsia"/>
        </w:rPr>
        <w:t>度</w:t>
      </w:r>
      <w:r>
        <w:t>、效度</w:t>
      </w:r>
    </w:p>
    <w:p w:rsidR="00000000" w:rsidRDefault="000641B7">
      <w:pPr>
        <w:spacing w:line="360" w:lineRule="auto"/>
      </w:pPr>
      <w:r>
        <w:rPr>
          <w:rFonts w:hint="eastAsia"/>
        </w:rPr>
        <w:t>第三</w:t>
      </w:r>
      <w:r>
        <w:t>部分：</w:t>
      </w:r>
      <w:r>
        <w:rPr>
          <w:rFonts w:hint="eastAsia"/>
        </w:rPr>
        <w:t>抽样、</w:t>
      </w:r>
      <w:r>
        <w:t>概率抽样与非概率抽样</w:t>
      </w:r>
      <w:r>
        <w:rPr>
          <w:rFonts w:hint="eastAsia"/>
        </w:rPr>
        <w:t>绪论，</w:t>
      </w:r>
      <w:r>
        <w:t>问卷设计的一般方法</w:t>
      </w:r>
    </w:p>
    <w:p w:rsidR="00000000" w:rsidRDefault="000641B7">
      <w:pPr>
        <w:spacing w:line="360" w:lineRule="auto"/>
      </w:pPr>
      <w:r>
        <w:rPr>
          <w:rFonts w:hint="eastAsia"/>
        </w:rPr>
        <w:t>第</w:t>
      </w:r>
      <w:r>
        <w:t>四部分：</w:t>
      </w:r>
      <w:r>
        <w:rPr>
          <w:rFonts w:hint="eastAsia"/>
        </w:rPr>
        <w:t>了</w:t>
      </w:r>
      <w:r>
        <w:t>解</w:t>
      </w:r>
      <w:r>
        <w:rPr>
          <w:rFonts w:hint="eastAsia"/>
        </w:rPr>
        <w:t>单变量</w:t>
      </w:r>
      <w:r>
        <w:t>分析、</w:t>
      </w:r>
      <w:r>
        <w:rPr>
          <w:rFonts w:hint="eastAsia"/>
        </w:rPr>
        <w:t>变量</w:t>
      </w:r>
      <w:r>
        <w:t>间关系、列联表、统计</w:t>
      </w:r>
      <w:r>
        <w:rPr>
          <w:rFonts w:hint="eastAsia"/>
        </w:rPr>
        <w:t>回归</w:t>
      </w:r>
      <w:r>
        <w:t>分析</w:t>
      </w:r>
    </w:p>
    <w:p w:rsidR="000641B7" w:rsidRDefault="000641B7"/>
    <w:sectPr w:rsidR="000641B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49"/>
    <w:rsid w:val="000641B7"/>
    <w:rsid w:val="00E41749"/>
    <w:rsid w:val="14C9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D2E49-2DF0-42AC-8B10-6360D633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WANGS</dc:creator>
  <cp:keywords/>
  <cp:lastModifiedBy>D0278</cp:lastModifiedBy>
  <cp:revision>2</cp:revision>
  <dcterms:created xsi:type="dcterms:W3CDTF">2020-09-22T02:03:00Z</dcterms:created>
  <dcterms:modified xsi:type="dcterms:W3CDTF">2020-09-22T02:03:00Z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