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63" w:rsidRDefault="00AF48C9" w:rsidP="00455E1A">
      <w:pPr>
        <w:widowControl/>
        <w:shd w:val="clear" w:color="auto" w:fill="FFFFFF"/>
        <w:spacing w:after="75"/>
        <w:jc w:val="center"/>
        <w:outlineLvl w:val="1"/>
        <w:rPr>
          <w:rFonts w:ascii="微软雅黑" w:eastAsia="微软雅黑" w:hAnsi="微软雅黑" w:cs="宋体"/>
          <w:color w:val="333333"/>
          <w:spacing w:val="8"/>
          <w:kern w:val="0"/>
          <w:sz w:val="33"/>
          <w:szCs w:val="33"/>
        </w:rPr>
      </w:pPr>
      <w:r w:rsidRPr="00AF48C9">
        <w:rPr>
          <w:rFonts w:ascii="微软雅黑" w:eastAsia="微软雅黑" w:hAnsi="微软雅黑" w:cs="宋体" w:hint="eastAsia"/>
          <w:color w:val="333333"/>
          <w:spacing w:val="8"/>
          <w:kern w:val="0"/>
          <w:sz w:val="33"/>
          <w:szCs w:val="33"/>
        </w:rPr>
        <w:t>第十五届“华为杯”中国研究生数学建模竞赛</w:t>
      </w:r>
    </w:p>
    <w:p w:rsidR="00AB0905" w:rsidRDefault="00AF48C9" w:rsidP="00455E1A">
      <w:pPr>
        <w:widowControl/>
        <w:shd w:val="clear" w:color="auto" w:fill="FFFFFF"/>
        <w:spacing w:after="75"/>
        <w:jc w:val="center"/>
        <w:outlineLvl w:val="1"/>
        <w:rPr>
          <w:rFonts w:ascii="微软雅黑" w:eastAsia="微软雅黑" w:hAnsi="微软雅黑" w:cs="宋体"/>
          <w:color w:val="333333"/>
          <w:spacing w:val="8"/>
          <w:kern w:val="0"/>
          <w:sz w:val="33"/>
          <w:szCs w:val="33"/>
        </w:rPr>
      </w:pPr>
      <w:r w:rsidRPr="00AF48C9">
        <w:rPr>
          <w:rFonts w:ascii="微软雅黑" w:eastAsia="微软雅黑" w:hAnsi="微软雅黑" w:cs="宋体" w:hint="eastAsia"/>
          <w:color w:val="333333"/>
          <w:spacing w:val="8"/>
          <w:kern w:val="0"/>
          <w:sz w:val="33"/>
          <w:szCs w:val="33"/>
        </w:rPr>
        <w:t>系列培训讲座通知</w:t>
      </w:r>
      <w:r w:rsidRPr="00AF48C9">
        <w:rPr>
          <w:rFonts w:ascii="微软雅黑" w:eastAsia="微软雅黑" w:hAnsi="微软雅黑" w:cs="宋体"/>
          <w:color w:val="333333"/>
          <w:spacing w:val="8"/>
          <w:kern w:val="0"/>
          <w:sz w:val="33"/>
          <w:szCs w:val="33"/>
        </w:rPr>
        <w:t xml:space="preserve"> （华东理工大学专场）</w:t>
      </w:r>
    </w:p>
    <w:p w:rsidR="00471173" w:rsidRPr="00471173" w:rsidRDefault="00471173" w:rsidP="00471173">
      <w:pPr>
        <w:widowControl/>
        <w:jc w:val="left"/>
        <w:rPr>
          <w:rFonts w:ascii="宋体" w:eastAsia="宋体" w:hAnsi="宋体" w:cs="宋体"/>
          <w:kern w:val="0"/>
          <w:sz w:val="24"/>
          <w:szCs w:val="24"/>
        </w:rPr>
      </w:pPr>
    </w:p>
    <w:p w:rsidR="00471173" w:rsidRPr="00471173" w:rsidRDefault="00471173" w:rsidP="00AB0905">
      <w:pPr>
        <w:widowControl/>
        <w:spacing w:line="360" w:lineRule="auto"/>
        <w:ind w:firstLineChars="200" w:firstLine="480"/>
        <w:jc w:val="left"/>
        <w:rPr>
          <w:rFonts w:ascii="宋体" w:eastAsia="宋体" w:hAnsi="宋体" w:cs="宋体"/>
          <w:kern w:val="0"/>
          <w:sz w:val="24"/>
          <w:szCs w:val="24"/>
        </w:rPr>
      </w:pPr>
      <w:r w:rsidRPr="00471173">
        <w:rPr>
          <w:rFonts w:ascii="宋体" w:eastAsia="宋体" w:hAnsi="宋体" w:cs="宋体"/>
          <w:kern w:val="0"/>
          <w:sz w:val="24"/>
          <w:szCs w:val="24"/>
        </w:rPr>
        <w:t>中国研究生数学建模竞赛作为教育部学位与研究生教育发展中心、中国科协青少年科技中心联合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2018年“华为杯”第十五届中国研究生数学建模竞赛</w:t>
      </w:r>
      <w:r w:rsidR="00455E1A" w:rsidRPr="00455E1A">
        <w:rPr>
          <w:rFonts w:ascii="宋体" w:eastAsia="宋体" w:hAnsi="宋体" w:cs="宋体" w:hint="eastAsia"/>
          <w:kern w:val="0"/>
          <w:sz w:val="24"/>
          <w:szCs w:val="24"/>
        </w:rPr>
        <w:t>定于2018年9月15日8:00至9月19日12:00举行，</w:t>
      </w:r>
      <w:r w:rsidRPr="00471173">
        <w:rPr>
          <w:rFonts w:ascii="宋体" w:eastAsia="宋体" w:hAnsi="宋体" w:cs="宋体"/>
          <w:kern w:val="0"/>
          <w:sz w:val="24"/>
          <w:szCs w:val="24"/>
        </w:rPr>
        <w:t>由中国海洋大学承办，赞助单位为华为技术有限公司。</w:t>
      </w:r>
    </w:p>
    <w:p w:rsidR="00455E1A" w:rsidRPr="00455E1A" w:rsidRDefault="009E6683" w:rsidP="00AB0905">
      <w:pPr>
        <w:widowControl/>
        <w:spacing w:line="360" w:lineRule="auto"/>
        <w:ind w:firstLineChars="200" w:firstLine="480"/>
        <w:jc w:val="left"/>
        <w:rPr>
          <w:rFonts w:ascii="宋体" w:eastAsia="宋体" w:hAnsi="宋体" w:cs="宋体"/>
          <w:kern w:val="0"/>
          <w:sz w:val="24"/>
          <w:szCs w:val="24"/>
        </w:rPr>
      </w:pPr>
      <w:r w:rsidRPr="00455E1A">
        <w:rPr>
          <w:rFonts w:ascii="宋体" w:eastAsia="宋体" w:hAnsi="宋体" w:cs="宋体" w:hint="eastAsia"/>
          <w:kern w:val="0"/>
          <w:sz w:val="24"/>
          <w:szCs w:val="24"/>
        </w:rPr>
        <w:t>为了进一步提升同学们数学建模的能力，</w:t>
      </w:r>
      <w:r w:rsidR="00AB0905">
        <w:rPr>
          <w:rFonts w:ascii="宋体" w:eastAsia="宋体" w:hAnsi="宋体" w:cs="宋体" w:hint="eastAsia"/>
          <w:kern w:val="0"/>
          <w:sz w:val="24"/>
          <w:szCs w:val="24"/>
        </w:rPr>
        <w:t>帮助</w:t>
      </w:r>
      <w:r w:rsidRPr="00455E1A">
        <w:rPr>
          <w:rFonts w:ascii="宋体" w:eastAsia="宋体" w:hAnsi="宋体" w:cs="宋体" w:hint="eastAsia"/>
          <w:kern w:val="0"/>
          <w:sz w:val="24"/>
          <w:szCs w:val="24"/>
        </w:rPr>
        <w:t>同学们在第十五届中国研究生数学建模大赛中取得更加优异的成绩</w:t>
      </w:r>
      <w:r w:rsidR="00AB0905">
        <w:rPr>
          <w:rFonts w:ascii="宋体" w:eastAsia="宋体" w:hAnsi="宋体" w:cs="宋体" w:hint="eastAsia"/>
          <w:kern w:val="0"/>
          <w:sz w:val="24"/>
          <w:szCs w:val="24"/>
        </w:rPr>
        <w:t>。在上海市学位办领导下，</w:t>
      </w:r>
      <w:r w:rsidR="00F11E77">
        <w:rPr>
          <w:rFonts w:ascii="宋体" w:eastAsia="宋体" w:hAnsi="宋体" w:cs="宋体" w:hint="eastAsia"/>
          <w:kern w:val="0"/>
          <w:sz w:val="24"/>
          <w:szCs w:val="24"/>
        </w:rPr>
        <w:t>研究生院</w:t>
      </w:r>
      <w:r w:rsidR="00AB0905">
        <w:rPr>
          <w:rFonts w:ascii="宋体" w:eastAsia="宋体" w:hAnsi="宋体" w:cs="宋体" w:hint="eastAsia"/>
          <w:kern w:val="0"/>
          <w:sz w:val="24"/>
          <w:szCs w:val="24"/>
        </w:rPr>
        <w:t>决定邀请上海市数学建模专家，举办</w:t>
      </w:r>
      <w:r w:rsidRPr="00455E1A">
        <w:rPr>
          <w:rFonts w:ascii="宋体" w:eastAsia="宋体" w:hAnsi="宋体" w:cs="宋体" w:hint="eastAsia"/>
          <w:kern w:val="0"/>
          <w:sz w:val="24"/>
          <w:szCs w:val="24"/>
        </w:rPr>
        <w:t>第十五届中国研究生数学建模</w:t>
      </w:r>
      <w:r w:rsidR="00E91D3F">
        <w:rPr>
          <w:rFonts w:ascii="宋体" w:eastAsia="宋体" w:hAnsi="宋体" w:cs="宋体" w:hint="eastAsia"/>
          <w:kern w:val="0"/>
          <w:sz w:val="24"/>
          <w:szCs w:val="24"/>
        </w:rPr>
        <w:t>竞赛赛</w:t>
      </w:r>
      <w:r w:rsidRPr="00455E1A">
        <w:rPr>
          <w:rFonts w:ascii="宋体" w:eastAsia="宋体" w:hAnsi="宋体" w:cs="宋体" w:hint="eastAsia"/>
          <w:kern w:val="0"/>
          <w:sz w:val="24"/>
          <w:szCs w:val="24"/>
        </w:rPr>
        <w:t>前系列讲座</w:t>
      </w:r>
      <w:r w:rsidR="00AB0905">
        <w:rPr>
          <w:rFonts w:ascii="宋体" w:eastAsia="宋体" w:hAnsi="宋体" w:cs="宋体" w:hint="eastAsia"/>
          <w:kern w:val="0"/>
          <w:sz w:val="24"/>
          <w:szCs w:val="24"/>
        </w:rPr>
        <w:t>：</w:t>
      </w:r>
      <w:r w:rsidR="00AB0905" w:rsidRPr="00455E1A">
        <w:rPr>
          <w:rFonts w:ascii="宋体" w:eastAsia="宋体" w:hAnsi="宋体" w:cs="宋体"/>
          <w:kern w:val="0"/>
          <w:sz w:val="24"/>
          <w:szCs w:val="24"/>
        </w:rPr>
        <w:t xml:space="preserve"> </w:t>
      </w:r>
    </w:p>
    <w:p w:rsidR="00E91D3F" w:rsidRDefault="00E91D3F" w:rsidP="00AB0905">
      <w:pPr>
        <w:widowControl/>
        <w:jc w:val="left"/>
        <w:rPr>
          <w:rFonts w:ascii="宋体" w:eastAsia="宋体" w:hAnsi="宋体" w:cs="宋体"/>
          <w:kern w:val="0"/>
          <w:sz w:val="24"/>
          <w:szCs w:val="24"/>
        </w:rPr>
      </w:pPr>
    </w:p>
    <w:p w:rsidR="009424D5" w:rsidRPr="009424D5" w:rsidRDefault="00E91D3F" w:rsidP="009424D5">
      <w:pPr>
        <w:widowControl/>
        <w:jc w:val="left"/>
        <w:rPr>
          <w:rFonts w:ascii="宋体" w:eastAsia="宋体" w:hAnsi="宋体" w:cs="宋体"/>
          <w:kern w:val="0"/>
          <w:sz w:val="24"/>
          <w:szCs w:val="24"/>
        </w:rPr>
      </w:pPr>
      <w:r>
        <w:rPr>
          <w:rFonts w:ascii="宋体" w:eastAsia="宋体" w:hAnsi="宋体" w:cs="宋体" w:hint="eastAsia"/>
          <w:kern w:val="0"/>
          <w:sz w:val="24"/>
          <w:szCs w:val="24"/>
        </w:rPr>
        <w:t>一、</w:t>
      </w:r>
      <w:r w:rsidR="009424D5" w:rsidRPr="009424D5">
        <w:rPr>
          <w:rFonts w:ascii="宋体" w:eastAsia="宋体" w:hAnsi="宋体" w:cs="宋体" w:hint="eastAsia"/>
          <w:kern w:val="0"/>
          <w:sz w:val="24"/>
          <w:szCs w:val="24"/>
        </w:rPr>
        <w:t>优化模型基本方法和案例分析</w:t>
      </w:r>
    </w:p>
    <w:p w:rsidR="009424D5" w:rsidRPr="009424D5" w:rsidRDefault="009424D5" w:rsidP="009424D5">
      <w:pPr>
        <w:widowControl/>
        <w:spacing w:line="360" w:lineRule="auto"/>
        <w:jc w:val="left"/>
        <w:rPr>
          <w:rFonts w:ascii="宋体" w:eastAsia="宋体" w:hAnsi="宋体" w:cs="宋体"/>
          <w:kern w:val="0"/>
          <w:sz w:val="24"/>
          <w:szCs w:val="24"/>
        </w:rPr>
      </w:pP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主讲人：苏纯洁，华东理工大学教授</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时间：</w:t>
      </w:r>
      <w:r w:rsidRPr="009424D5">
        <w:rPr>
          <w:rFonts w:ascii="宋体" w:eastAsia="宋体" w:hAnsi="宋体" w:cs="宋体"/>
          <w:kern w:val="0"/>
          <w:sz w:val="24"/>
          <w:szCs w:val="24"/>
        </w:rPr>
        <w:t>6月30日（星期六）上午</w:t>
      </w:r>
      <w:r w:rsidR="00F11E77">
        <w:rPr>
          <w:rFonts w:ascii="宋体" w:eastAsia="宋体" w:hAnsi="宋体" w:cs="宋体"/>
          <w:kern w:val="0"/>
          <w:sz w:val="24"/>
          <w:szCs w:val="24"/>
        </w:rPr>
        <w:t>8:00-11:3</w:t>
      </w:r>
      <w:r w:rsidRPr="009424D5">
        <w:rPr>
          <w:rFonts w:ascii="宋体" w:eastAsia="宋体" w:hAnsi="宋体" w:cs="宋体"/>
          <w:kern w:val="0"/>
          <w:sz w:val="24"/>
          <w:szCs w:val="24"/>
        </w:rPr>
        <w:t>0</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地点：华东理工大学徐汇校区八教</w:t>
      </w:r>
      <w:r w:rsidRPr="009424D5">
        <w:rPr>
          <w:rFonts w:ascii="宋体" w:eastAsia="宋体" w:hAnsi="宋体" w:cs="宋体"/>
          <w:kern w:val="0"/>
          <w:sz w:val="24"/>
          <w:szCs w:val="24"/>
        </w:rPr>
        <w:t>101室</w:t>
      </w:r>
    </w:p>
    <w:p w:rsidR="009424D5" w:rsidRPr="009424D5" w:rsidRDefault="009424D5" w:rsidP="009424D5">
      <w:pPr>
        <w:widowControl/>
        <w:spacing w:line="360" w:lineRule="auto"/>
        <w:jc w:val="left"/>
        <w:rPr>
          <w:rFonts w:ascii="宋体" w:eastAsia="宋体" w:hAnsi="宋体" w:cs="宋体"/>
          <w:kern w:val="0"/>
          <w:sz w:val="24"/>
          <w:szCs w:val="24"/>
        </w:rPr>
      </w:pP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讲座提纲：</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1、数学规划模型介绍；</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2、碎纸片拼接问题；</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3、选区划分问题。</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 xml:space="preserve">    </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主讲人简介：</w:t>
      </w:r>
      <w:r w:rsidRPr="009424D5">
        <w:rPr>
          <w:rFonts w:ascii="宋体" w:eastAsia="宋体" w:hAnsi="宋体" w:cs="宋体"/>
          <w:kern w:val="0"/>
          <w:sz w:val="24"/>
          <w:szCs w:val="24"/>
        </w:rPr>
        <w:t xml:space="preserve">    </w:t>
      </w:r>
    </w:p>
    <w:p w:rsid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苏纯洁，博士，毕业于浙江大学数学系，现任职于华东理工大学数学系，主要研究方向为组合优化。多次参与全国大学生数学建模竞赛、美国大学生数学建模竞赛和全国研究生数学建模竞赛的组织、培训及指导活动，所指导的参赛队多次获</w:t>
      </w:r>
      <w:r w:rsidRPr="009424D5">
        <w:rPr>
          <w:rFonts w:ascii="宋体" w:eastAsia="宋体" w:hAnsi="宋体" w:cs="宋体" w:hint="eastAsia"/>
          <w:kern w:val="0"/>
          <w:sz w:val="24"/>
          <w:szCs w:val="24"/>
        </w:rPr>
        <w:lastRenderedPageBreak/>
        <w:t>得全国和国际一、二等奖，个人也多次获评为全国和上海赛区数学建模竞赛优秀指导教师。</w:t>
      </w:r>
    </w:p>
    <w:p w:rsidR="00E66380" w:rsidRDefault="009424D5" w:rsidP="009424D5">
      <w:pPr>
        <w:widowControl/>
        <w:jc w:val="left"/>
        <w:rPr>
          <w:rFonts w:ascii="宋体" w:eastAsia="宋体" w:hAnsi="宋体" w:cs="宋体"/>
          <w:kern w:val="0"/>
          <w:sz w:val="24"/>
          <w:szCs w:val="24"/>
        </w:rPr>
      </w:pPr>
      <w:r w:rsidRPr="00AC3B22">
        <w:rPr>
          <w:rFonts w:ascii="宋体" w:eastAsia="宋体" w:hAnsi="宋体" w:cs="宋体"/>
          <w:noProof/>
          <w:kern w:val="0"/>
          <w:sz w:val="24"/>
          <w:szCs w:val="24"/>
        </w:rPr>
        <w:drawing>
          <wp:inline distT="0" distB="0" distL="0" distR="0" wp14:anchorId="14D738B5" wp14:editId="1FA72876">
            <wp:extent cx="3566614" cy="2674961"/>
            <wp:effectExtent l="0" t="0" r="0" b="0"/>
            <wp:docPr id="2" name="图片 2" descr="F:\其他\LXW\数模竞赛\2018\苏纯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其他\LXW\数模竞赛\2018\苏纯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9048" cy="2676786"/>
                    </a:xfrm>
                    <a:prstGeom prst="rect">
                      <a:avLst/>
                    </a:prstGeom>
                    <a:noFill/>
                    <a:ln>
                      <a:noFill/>
                    </a:ln>
                  </pic:spPr>
                </pic:pic>
              </a:graphicData>
            </a:graphic>
          </wp:inline>
        </w:drawing>
      </w:r>
    </w:p>
    <w:p w:rsidR="00E66380" w:rsidRPr="00455E1A" w:rsidRDefault="00E66380" w:rsidP="00F928A0">
      <w:pPr>
        <w:widowControl/>
        <w:spacing w:line="360" w:lineRule="auto"/>
        <w:jc w:val="left"/>
        <w:rPr>
          <w:rFonts w:ascii="宋体" w:eastAsia="宋体" w:hAnsi="宋体" w:cs="宋体"/>
          <w:kern w:val="0"/>
          <w:sz w:val="24"/>
          <w:szCs w:val="24"/>
        </w:rPr>
      </w:pPr>
    </w:p>
    <w:p w:rsidR="00E66380" w:rsidRDefault="00E66380" w:rsidP="00F928A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w:t>
      </w:r>
      <w:r w:rsidRPr="00455E1A">
        <w:rPr>
          <w:rFonts w:ascii="宋体" w:eastAsia="宋体" w:hAnsi="宋体" w:cs="宋体"/>
          <w:kern w:val="0"/>
          <w:sz w:val="24"/>
          <w:szCs w:val="24"/>
        </w:rPr>
        <w:t>报告题目：</w:t>
      </w:r>
      <w:r w:rsidR="007E1054" w:rsidRPr="007E1054">
        <w:rPr>
          <w:rFonts w:ascii="宋体" w:eastAsia="宋体" w:hAnsi="宋体" w:cs="宋体" w:hint="eastAsia"/>
          <w:kern w:val="0"/>
          <w:sz w:val="24"/>
          <w:szCs w:val="24"/>
        </w:rPr>
        <w:t>多波次导弹发射策略建模问题与研究(十四届研赛题目)</w:t>
      </w:r>
    </w:p>
    <w:p w:rsidR="00F928A0" w:rsidRPr="00455E1A" w:rsidRDefault="00F928A0" w:rsidP="00F928A0">
      <w:pPr>
        <w:widowControl/>
        <w:spacing w:line="360" w:lineRule="auto"/>
        <w:jc w:val="left"/>
        <w:rPr>
          <w:rFonts w:ascii="宋体" w:eastAsia="宋体" w:hAnsi="宋体" w:cs="宋体"/>
          <w:kern w:val="0"/>
          <w:sz w:val="24"/>
          <w:szCs w:val="24"/>
        </w:rPr>
      </w:pPr>
    </w:p>
    <w:p w:rsid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hint="eastAsia"/>
          <w:kern w:val="0"/>
          <w:sz w:val="24"/>
          <w:szCs w:val="24"/>
        </w:rPr>
        <w:t>主讲人：陈雄达</w:t>
      </w:r>
      <w:r w:rsidR="009424D5" w:rsidRPr="009424D5">
        <w:rPr>
          <w:rFonts w:ascii="宋体" w:eastAsia="宋体" w:hAnsi="宋体" w:cs="宋体" w:hint="eastAsia"/>
          <w:kern w:val="0"/>
          <w:sz w:val="24"/>
          <w:szCs w:val="24"/>
        </w:rPr>
        <w:t>，同济大学教授</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hint="eastAsia"/>
          <w:kern w:val="0"/>
          <w:sz w:val="24"/>
          <w:szCs w:val="24"/>
        </w:rPr>
        <w:t>时间：</w:t>
      </w:r>
      <w:r w:rsidRPr="0019004B">
        <w:rPr>
          <w:rFonts w:ascii="宋体" w:eastAsia="宋体" w:hAnsi="宋体" w:cs="宋体"/>
          <w:kern w:val="0"/>
          <w:sz w:val="24"/>
          <w:szCs w:val="24"/>
        </w:rPr>
        <w:t>6月30日（星期六）下午</w:t>
      </w:r>
      <w:r w:rsidR="00F11E77">
        <w:rPr>
          <w:rFonts w:ascii="宋体" w:eastAsia="宋体" w:hAnsi="宋体" w:cs="宋体"/>
          <w:kern w:val="0"/>
          <w:sz w:val="24"/>
          <w:szCs w:val="24"/>
        </w:rPr>
        <w:t>1:30-5:0</w:t>
      </w:r>
      <w:r w:rsidRPr="0019004B">
        <w:rPr>
          <w:rFonts w:ascii="宋体" w:eastAsia="宋体" w:hAnsi="宋体" w:cs="宋体"/>
          <w:kern w:val="0"/>
          <w:sz w:val="24"/>
          <w:szCs w:val="24"/>
        </w:rPr>
        <w:t>0</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hint="eastAsia"/>
          <w:kern w:val="0"/>
          <w:sz w:val="24"/>
          <w:szCs w:val="24"/>
        </w:rPr>
        <w:t>地点：华东理工大学徐汇校区八教</w:t>
      </w:r>
      <w:r w:rsidRPr="0019004B">
        <w:rPr>
          <w:rFonts w:ascii="宋体" w:eastAsia="宋体" w:hAnsi="宋体" w:cs="宋体"/>
          <w:kern w:val="0"/>
          <w:sz w:val="24"/>
          <w:szCs w:val="24"/>
        </w:rPr>
        <w:t>101室</w:t>
      </w:r>
    </w:p>
    <w:p w:rsidR="0019004B" w:rsidRPr="0019004B" w:rsidRDefault="0019004B" w:rsidP="00B27F9D">
      <w:pPr>
        <w:widowControl/>
        <w:spacing w:line="360" w:lineRule="auto"/>
        <w:jc w:val="left"/>
        <w:rPr>
          <w:rFonts w:ascii="宋体" w:eastAsia="宋体" w:hAnsi="宋体" w:cs="宋体"/>
          <w:kern w:val="0"/>
          <w:sz w:val="24"/>
          <w:szCs w:val="24"/>
        </w:rPr>
      </w:pP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hint="eastAsia"/>
          <w:kern w:val="0"/>
          <w:sz w:val="24"/>
          <w:szCs w:val="24"/>
        </w:rPr>
        <w:t>讲座提纲：</w:t>
      </w:r>
      <w:r w:rsidRPr="0019004B">
        <w:rPr>
          <w:rFonts w:ascii="宋体" w:eastAsia="宋体" w:hAnsi="宋体" w:cs="宋体"/>
          <w:kern w:val="0"/>
          <w:sz w:val="24"/>
          <w:szCs w:val="24"/>
        </w:rPr>
        <w:t xml:space="preserve">    </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1、多波次导弹发射策略问题介绍；</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2、问题假设及分析；</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3、模型的求解及算法设计；</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4、模型的结果、评价及改进；</w:t>
      </w: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5、其他可能的优化方法及问题点评。</w:t>
      </w:r>
    </w:p>
    <w:p w:rsidR="0019004B" w:rsidRPr="0019004B" w:rsidRDefault="0019004B" w:rsidP="00B27F9D">
      <w:pPr>
        <w:widowControl/>
        <w:spacing w:line="360" w:lineRule="auto"/>
        <w:jc w:val="left"/>
        <w:rPr>
          <w:rFonts w:ascii="宋体" w:eastAsia="宋体" w:hAnsi="宋体" w:cs="宋体"/>
          <w:kern w:val="0"/>
          <w:sz w:val="24"/>
          <w:szCs w:val="24"/>
        </w:rPr>
      </w:pPr>
    </w:p>
    <w:p w:rsidR="0019004B" w:rsidRP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hint="eastAsia"/>
          <w:kern w:val="0"/>
          <w:sz w:val="24"/>
          <w:szCs w:val="24"/>
        </w:rPr>
        <w:t>主讲人简介：</w:t>
      </w:r>
      <w:r w:rsidRPr="0019004B">
        <w:rPr>
          <w:rFonts w:ascii="宋体" w:eastAsia="宋体" w:hAnsi="宋体" w:cs="宋体"/>
          <w:kern w:val="0"/>
          <w:sz w:val="24"/>
          <w:szCs w:val="24"/>
        </w:rPr>
        <w:t xml:space="preserve">    </w:t>
      </w:r>
    </w:p>
    <w:p w:rsidR="0019004B" w:rsidRPr="0019004B" w:rsidRDefault="0019004B" w:rsidP="00B27F9D">
      <w:pPr>
        <w:widowControl/>
        <w:spacing w:line="360" w:lineRule="auto"/>
        <w:jc w:val="left"/>
        <w:rPr>
          <w:rFonts w:ascii="宋体" w:eastAsia="宋体" w:hAnsi="宋体" w:cs="宋体"/>
          <w:kern w:val="0"/>
          <w:sz w:val="24"/>
          <w:szCs w:val="24"/>
        </w:rPr>
      </w:pPr>
    </w:p>
    <w:p w:rsidR="0019004B" w:rsidRDefault="0019004B" w:rsidP="00B27F9D">
      <w:pPr>
        <w:widowControl/>
        <w:spacing w:line="360" w:lineRule="auto"/>
        <w:jc w:val="left"/>
        <w:rPr>
          <w:rFonts w:ascii="宋体" w:eastAsia="宋体" w:hAnsi="宋体" w:cs="宋体"/>
          <w:kern w:val="0"/>
          <w:sz w:val="24"/>
          <w:szCs w:val="24"/>
        </w:rPr>
      </w:pPr>
      <w:r w:rsidRPr="0019004B">
        <w:rPr>
          <w:rFonts w:ascii="宋体" w:eastAsia="宋体" w:hAnsi="宋体" w:cs="宋体"/>
          <w:kern w:val="0"/>
          <w:sz w:val="24"/>
          <w:szCs w:val="24"/>
        </w:rPr>
        <w:t>陈雄达，同济大学数学科学学院教授，1998年在中国科学院计算数学研究所获得理学博士学位，曾在新加坡麻省理工联盟从事博士后研究两年。研究领域为非</w:t>
      </w:r>
      <w:r w:rsidRPr="0019004B">
        <w:rPr>
          <w:rFonts w:ascii="宋体" w:eastAsia="宋体" w:hAnsi="宋体" w:cs="宋体"/>
          <w:kern w:val="0"/>
          <w:sz w:val="24"/>
          <w:szCs w:val="24"/>
        </w:rPr>
        <w:lastRenderedPageBreak/>
        <w:t>线性规划理论，已在国内外学术刊物上发表SCI论文多篇。长期从事数学建模的教学及竞赛指导工作，现为上海市数学建模委员会组委，出版和合作出版多部教材，主持和参与上海市多项教研教改课题，曾获得宝钢优秀教师奖和数学建模全国优秀指导教师。</w:t>
      </w:r>
    </w:p>
    <w:p w:rsidR="007E1054" w:rsidRDefault="00AC3B22" w:rsidP="00F928A0">
      <w:pPr>
        <w:widowControl/>
        <w:spacing w:line="360" w:lineRule="auto"/>
        <w:jc w:val="left"/>
        <w:rPr>
          <w:rFonts w:ascii="宋体" w:eastAsia="宋体" w:hAnsi="宋体" w:cs="宋体"/>
          <w:kern w:val="0"/>
          <w:sz w:val="24"/>
          <w:szCs w:val="24"/>
        </w:rPr>
      </w:pPr>
      <w:r w:rsidRPr="00B27F9D">
        <w:rPr>
          <w:rFonts w:ascii="宋体" w:eastAsia="宋体" w:hAnsi="宋体" w:cs="宋体"/>
          <w:noProof/>
          <w:kern w:val="0"/>
          <w:sz w:val="24"/>
          <w:szCs w:val="24"/>
        </w:rPr>
        <w:drawing>
          <wp:inline distT="0" distB="0" distL="0" distR="0" wp14:anchorId="6AB450C3" wp14:editId="228B4167">
            <wp:extent cx="4607323" cy="3457575"/>
            <wp:effectExtent l="0" t="0" r="3175" b="0"/>
            <wp:docPr id="3" name="图片 3" descr="E:\cxdphoto\2010-07 USA\misc\me\IMG_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xdphoto\2010-07 USA\misc\me\IMG_21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7953" cy="3458048"/>
                    </a:xfrm>
                    <a:prstGeom prst="rect">
                      <a:avLst/>
                    </a:prstGeom>
                    <a:noFill/>
                    <a:ln>
                      <a:noFill/>
                    </a:ln>
                  </pic:spPr>
                </pic:pic>
              </a:graphicData>
            </a:graphic>
          </wp:inline>
        </w:drawing>
      </w:r>
    </w:p>
    <w:p w:rsidR="00F928A0" w:rsidRDefault="00F928A0" w:rsidP="00F928A0">
      <w:pPr>
        <w:widowControl/>
        <w:spacing w:line="360" w:lineRule="auto"/>
        <w:jc w:val="left"/>
        <w:rPr>
          <w:rFonts w:ascii="宋体" w:eastAsia="宋体" w:hAnsi="宋体" w:cs="宋体"/>
          <w:kern w:val="0"/>
          <w:sz w:val="24"/>
          <w:szCs w:val="24"/>
        </w:rPr>
      </w:pPr>
    </w:p>
    <w:p w:rsidR="00E93926" w:rsidRDefault="007E1054" w:rsidP="00F928A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w:t>
      </w:r>
      <w:r w:rsidR="00E93926" w:rsidRPr="00455E1A">
        <w:rPr>
          <w:rFonts w:ascii="宋体" w:eastAsia="宋体" w:hAnsi="宋体" w:cs="宋体"/>
          <w:kern w:val="0"/>
          <w:sz w:val="24"/>
          <w:szCs w:val="24"/>
        </w:rPr>
        <w:t>报告题目：</w:t>
      </w:r>
      <w:r w:rsidR="00E93926" w:rsidRPr="00E93926">
        <w:rPr>
          <w:rFonts w:ascii="宋体" w:eastAsia="宋体" w:hAnsi="宋体" w:cs="宋体" w:hint="eastAsia"/>
          <w:kern w:val="0"/>
          <w:sz w:val="24"/>
          <w:szCs w:val="24"/>
        </w:rPr>
        <w:t>数控加工刀具运动的优化控制</w:t>
      </w:r>
    </w:p>
    <w:p w:rsidR="00F928A0" w:rsidRDefault="00F928A0" w:rsidP="00F928A0">
      <w:pPr>
        <w:widowControl/>
        <w:spacing w:line="360" w:lineRule="auto"/>
        <w:jc w:val="left"/>
        <w:rPr>
          <w:rFonts w:ascii="宋体" w:eastAsia="宋体" w:hAnsi="宋体" w:cs="宋体"/>
          <w:kern w:val="0"/>
          <w:sz w:val="24"/>
          <w:szCs w:val="24"/>
        </w:rPr>
      </w:pP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主讲人：蔡志杰</w:t>
      </w:r>
      <w:r w:rsidR="009424D5" w:rsidRPr="009424D5">
        <w:rPr>
          <w:rFonts w:ascii="宋体" w:eastAsia="宋体" w:hAnsi="宋体" w:cs="宋体" w:hint="eastAsia"/>
          <w:kern w:val="0"/>
          <w:sz w:val="24"/>
          <w:szCs w:val="24"/>
        </w:rPr>
        <w:t>，复旦大学教授</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时间：</w:t>
      </w:r>
      <w:r w:rsidRPr="00E93926">
        <w:rPr>
          <w:rFonts w:ascii="宋体" w:eastAsia="宋体" w:hAnsi="宋体" w:cs="宋体"/>
          <w:kern w:val="0"/>
          <w:sz w:val="24"/>
          <w:szCs w:val="24"/>
        </w:rPr>
        <w:t>7月7日（星期六）上午</w:t>
      </w:r>
      <w:r w:rsidR="00F11E77">
        <w:rPr>
          <w:rFonts w:ascii="宋体" w:eastAsia="宋体" w:hAnsi="宋体" w:cs="宋体"/>
          <w:kern w:val="0"/>
          <w:sz w:val="24"/>
          <w:szCs w:val="24"/>
        </w:rPr>
        <w:t>8:00-11:3</w:t>
      </w:r>
      <w:r w:rsidRPr="00E93926">
        <w:rPr>
          <w:rFonts w:ascii="宋体" w:eastAsia="宋体" w:hAnsi="宋体" w:cs="宋体"/>
          <w:kern w:val="0"/>
          <w:sz w:val="24"/>
          <w:szCs w:val="24"/>
        </w:rPr>
        <w:t>0</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地点：华东理工大学徐汇校区八教</w:t>
      </w:r>
      <w:r w:rsidRPr="00E93926">
        <w:rPr>
          <w:rFonts w:ascii="宋体" w:eastAsia="宋体" w:hAnsi="宋体" w:cs="宋体"/>
          <w:kern w:val="0"/>
          <w:sz w:val="24"/>
          <w:szCs w:val="24"/>
        </w:rPr>
        <w:t>101室</w:t>
      </w:r>
    </w:p>
    <w:p w:rsidR="00E93926" w:rsidRPr="00E93926" w:rsidRDefault="00E93926" w:rsidP="00B27F9D">
      <w:pPr>
        <w:widowControl/>
        <w:spacing w:line="360" w:lineRule="auto"/>
        <w:jc w:val="left"/>
        <w:rPr>
          <w:rFonts w:ascii="宋体" w:eastAsia="宋体" w:hAnsi="宋体" w:cs="宋体"/>
          <w:kern w:val="0"/>
          <w:sz w:val="24"/>
          <w:szCs w:val="24"/>
        </w:rPr>
      </w:pP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讲座提纲：</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1. 问题的提出；</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2. 一般模型；</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3. 直线段的加工控制；</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4. 折线的加工控制；</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5. 圆弧的加工控制；</w:t>
      </w:r>
    </w:p>
    <w:p w:rsidR="00E93926" w:rsidRP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lastRenderedPageBreak/>
        <w:t>6. 直线与圆弧连接的加工控制。</w:t>
      </w:r>
    </w:p>
    <w:p w:rsidR="00E93926" w:rsidRPr="00E93926" w:rsidRDefault="00E93926" w:rsidP="00B27F9D">
      <w:pPr>
        <w:widowControl/>
        <w:spacing w:line="360" w:lineRule="auto"/>
        <w:jc w:val="left"/>
        <w:rPr>
          <w:rFonts w:ascii="宋体" w:eastAsia="宋体" w:hAnsi="宋体" w:cs="宋体"/>
          <w:kern w:val="0"/>
          <w:sz w:val="24"/>
          <w:szCs w:val="24"/>
        </w:rPr>
      </w:pPr>
    </w:p>
    <w:p w:rsid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主讲人简介：</w:t>
      </w:r>
      <w:r w:rsidRPr="00E93926">
        <w:rPr>
          <w:rFonts w:ascii="宋体" w:eastAsia="宋体" w:hAnsi="宋体" w:cs="宋体"/>
          <w:kern w:val="0"/>
          <w:sz w:val="24"/>
          <w:szCs w:val="24"/>
        </w:rPr>
        <w:t xml:space="preserve">    </w:t>
      </w:r>
    </w:p>
    <w:p w:rsidR="00F928A0" w:rsidRPr="00E93926" w:rsidRDefault="00F928A0" w:rsidP="00B27F9D">
      <w:pPr>
        <w:widowControl/>
        <w:spacing w:line="360" w:lineRule="auto"/>
        <w:jc w:val="left"/>
        <w:rPr>
          <w:rFonts w:ascii="宋体" w:eastAsia="宋体" w:hAnsi="宋体" w:cs="宋体"/>
          <w:kern w:val="0"/>
          <w:sz w:val="24"/>
          <w:szCs w:val="24"/>
        </w:rPr>
      </w:pPr>
    </w:p>
    <w:p w:rsidR="00E93926" w:rsidRDefault="00E93926"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蔡志杰，复旦大学数学科学学院教授，博士生导师，全国大学生数学建模竞赛组委会委员，专家组副组长兼秘书长。获国家级教学成果二等奖、上海市教学成果一等奖。参与建设的“数学建模系列课程”被评为上海市精品课程。研究方向为工业应用数学、应用偏微分方程，工业应用数学学科带头人。</w:t>
      </w:r>
    </w:p>
    <w:p w:rsidR="00E93926" w:rsidRPr="00E93926" w:rsidRDefault="00E93926" w:rsidP="00F928A0">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57245" cy="2517775"/>
            <wp:effectExtent l="0" t="0" r="0" b="0"/>
            <wp:docPr id="5" name="图片 5" descr="C:\Users\Administrator\AppData\Local\Microsoft\Windows\INetCache\Content.Word\微信图片_2018062808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微信图片_201806280858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245" cy="2517775"/>
                    </a:xfrm>
                    <a:prstGeom prst="rect">
                      <a:avLst/>
                    </a:prstGeom>
                    <a:noFill/>
                    <a:ln>
                      <a:noFill/>
                    </a:ln>
                  </pic:spPr>
                </pic:pic>
              </a:graphicData>
            </a:graphic>
          </wp:inline>
        </w:drawing>
      </w:r>
    </w:p>
    <w:p w:rsidR="00E66380" w:rsidRDefault="00E66380" w:rsidP="00F928A0">
      <w:pPr>
        <w:widowControl/>
        <w:spacing w:line="360" w:lineRule="auto"/>
        <w:jc w:val="left"/>
        <w:rPr>
          <w:rFonts w:ascii="宋体" w:eastAsia="宋体" w:hAnsi="宋体" w:cs="宋体"/>
          <w:kern w:val="0"/>
          <w:sz w:val="24"/>
          <w:szCs w:val="24"/>
        </w:rPr>
      </w:pPr>
    </w:p>
    <w:p w:rsidR="007710B5" w:rsidRDefault="0019004B" w:rsidP="00F928A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四、</w:t>
      </w:r>
      <w:r w:rsidR="007710B5" w:rsidRPr="00455E1A">
        <w:rPr>
          <w:rFonts w:ascii="宋体" w:eastAsia="宋体" w:hAnsi="宋体" w:cs="宋体"/>
          <w:kern w:val="0"/>
          <w:sz w:val="24"/>
          <w:szCs w:val="24"/>
        </w:rPr>
        <w:t>报告题目：</w:t>
      </w:r>
      <w:r w:rsidR="007710B5" w:rsidRPr="00E93926">
        <w:rPr>
          <w:rFonts w:ascii="宋体" w:eastAsia="宋体" w:hAnsi="宋体" w:cs="宋体" w:hint="eastAsia"/>
          <w:kern w:val="0"/>
          <w:sz w:val="24"/>
          <w:szCs w:val="24"/>
        </w:rPr>
        <w:t>研究生数学建模竞赛赛题实例分析</w:t>
      </w:r>
    </w:p>
    <w:p w:rsidR="00F928A0" w:rsidRPr="00455E1A" w:rsidRDefault="00F928A0" w:rsidP="00F928A0">
      <w:pPr>
        <w:widowControl/>
        <w:spacing w:line="360" w:lineRule="auto"/>
        <w:jc w:val="left"/>
        <w:rPr>
          <w:rFonts w:ascii="宋体" w:eastAsia="宋体" w:hAnsi="宋体" w:cs="宋体"/>
          <w:kern w:val="0"/>
          <w:sz w:val="24"/>
          <w:szCs w:val="24"/>
        </w:rPr>
      </w:pP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主讲人：张华隆</w:t>
      </w:r>
      <w:r w:rsidR="009424D5" w:rsidRPr="009424D5">
        <w:rPr>
          <w:rFonts w:ascii="宋体" w:eastAsia="宋体" w:hAnsi="宋体" w:cs="宋体" w:hint="eastAsia"/>
          <w:kern w:val="0"/>
          <w:sz w:val="24"/>
          <w:szCs w:val="24"/>
        </w:rPr>
        <w:t>，同济大学教授</w:t>
      </w: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时间：</w:t>
      </w:r>
      <w:r w:rsidRPr="00E93926">
        <w:rPr>
          <w:rFonts w:ascii="宋体" w:eastAsia="宋体" w:hAnsi="宋体" w:cs="宋体"/>
          <w:kern w:val="0"/>
          <w:sz w:val="24"/>
          <w:szCs w:val="24"/>
        </w:rPr>
        <w:t>7月7日（星期六）下午</w:t>
      </w:r>
      <w:r w:rsidR="00F11E77">
        <w:rPr>
          <w:rFonts w:ascii="宋体" w:eastAsia="宋体" w:hAnsi="宋体" w:cs="宋体"/>
          <w:kern w:val="0"/>
          <w:sz w:val="24"/>
          <w:szCs w:val="24"/>
        </w:rPr>
        <w:t>1:30-5:0</w:t>
      </w:r>
      <w:r w:rsidRPr="00E93926">
        <w:rPr>
          <w:rFonts w:ascii="宋体" w:eastAsia="宋体" w:hAnsi="宋体" w:cs="宋体"/>
          <w:kern w:val="0"/>
          <w:sz w:val="24"/>
          <w:szCs w:val="24"/>
        </w:rPr>
        <w:t>0</w:t>
      </w: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地点：华东理工大学徐汇校区八教</w:t>
      </w:r>
      <w:r w:rsidRPr="00E93926">
        <w:rPr>
          <w:rFonts w:ascii="宋体" w:eastAsia="宋体" w:hAnsi="宋体" w:cs="宋体"/>
          <w:kern w:val="0"/>
          <w:sz w:val="24"/>
          <w:szCs w:val="24"/>
        </w:rPr>
        <w:t>101室</w:t>
      </w:r>
    </w:p>
    <w:p w:rsidR="007710B5" w:rsidRPr="00E93926" w:rsidRDefault="007710B5" w:rsidP="00B27F9D">
      <w:pPr>
        <w:widowControl/>
        <w:spacing w:line="360" w:lineRule="auto"/>
        <w:jc w:val="left"/>
        <w:rPr>
          <w:rFonts w:ascii="宋体" w:eastAsia="宋体" w:hAnsi="宋体" w:cs="宋体"/>
          <w:kern w:val="0"/>
          <w:sz w:val="24"/>
          <w:szCs w:val="24"/>
        </w:rPr>
      </w:pP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讲座提纲：</w:t>
      </w: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1、堰塞湖泄洪问题模型；</w:t>
      </w: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kern w:val="0"/>
          <w:sz w:val="24"/>
          <w:szCs w:val="24"/>
        </w:rPr>
        <w:t>2、连续与离散、随机与优化的综合模型：零件参数设计模型。</w:t>
      </w:r>
    </w:p>
    <w:p w:rsidR="007710B5" w:rsidRPr="00E93926" w:rsidRDefault="007710B5" w:rsidP="00B27F9D">
      <w:pPr>
        <w:widowControl/>
        <w:spacing w:line="360" w:lineRule="auto"/>
        <w:jc w:val="left"/>
        <w:rPr>
          <w:rFonts w:ascii="宋体" w:eastAsia="宋体" w:hAnsi="宋体" w:cs="宋体"/>
          <w:kern w:val="0"/>
          <w:sz w:val="24"/>
          <w:szCs w:val="24"/>
        </w:rPr>
      </w:pPr>
    </w:p>
    <w:p w:rsidR="007710B5"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主讲人简介：</w:t>
      </w:r>
      <w:r w:rsidRPr="00E93926">
        <w:rPr>
          <w:rFonts w:ascii="宋体" w:eastAsia="宋体" w:hAnsi="宋体" w:cs="宋体"/>
          <w:kern w:val="0"/>
          <w:sz w:val="24"/>
          <w:szCs w:val="24"/>
        </w:rPr>
        <w:t xml:space="preserve">    </w:t>
      </w:r>
    </w:p>
    <w:p w:rsidR="00F928A0" w:rsidRPr="00E93926" w:rsidRDefault="00F928A0" w:rsidP="00B27F9D">
      <w:pPr>
        <w:widowControl/>
        <w:spacing w:line="360" w:lineRule="auto"/>
        <w:jc w:val="left"/>
        <w:rPr>
          <w:rFonts w:ascii="宋体" w:eastAsia="宋体" w:hAnsi="宋体" w:cs="宋体"/>
          <w:kern w:val="0"/>
          <w:sz w:val="24"/>
          <w:szCs w:val="24"/>
        </w:rPr>
      </w:pP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lastRenderedPageBreak/>
        <w:t>张华隆，长期从事数学建模教学及数学建模竞赛的培训工作。现任全国大学生数学建模竞赛上海赛区组委会秘书长、全国研究生数学建模竞赛评委。曾荣获上海市育才奖、全国研究生数学建模竞赛杰出贡献奖。</w:t>
      </w:r>
    </w:p>
    <w:p w:rsidR="007710B5" w:rsidRPr="00E93926"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从事运筹学、应用数学研究，发表教学、科研论文十余篇；编写《数学建模》、《高等数学》、《线性代数》、《概率统计》、《数学实验》等教材十余部。</w:t>
      </w:r>
    </w:p>
    <w:p w:rsidR="007710B5" w:rsidRDefault="007710B5" w:rsidP="00B27F9D">
      <w:pPr>
        <w:widowControl/>
        <w:spacing w:line="360" w:lineRule="auto"/>
        <w:jc w:val="left"/>
        <w:rPr>
          <w:rFonts w:ascii="宋体" w:eastAsia="宋体" w:hAnsi="宋体" w:cs="宋体"/>
          <w:kern w:val="0"/>
          <w:sz w:val="24"/>
          <w:szCs w:val="24"/>
        </w:rPr>
      </w:pPr>
      <w:r w:rsidRPr="00E93926">
        <w:rPr>
          <w:rFonts w:ascii="宋体" w:eastAsia="宋体" w:hAnsi="宋体" w:cs="宋体" w:hint="eastAsia"/>
          <w:kern w:val="0"/>
          <w:sz w:val="24"/>
          <w:szCs w:val="24"/>
        </w:rPr>
        <w:t>国家重大项目“</w:t>
      </w:r>
      <w:r w:rsidRPr="00E93926">
        <w:rPr>
          <w:rFonts w:ascii="宋体" w:eastAsia="宋体" w:hAnsi="宋体" w:cs="宋体"/>
          <w:kern w:val="0"/>
          <w:sz w:val="24"/>
          <w:szCs w:val="24"/>
        </w:rPr>
        <w:t>21世纪初中国教育结构体系研究”子课题--“21世纪初铁路人力结构与教育结构体系研究”的主要成员，独立撰写课题支撑报告《21世纪初铁路行业人力结构与教育结构体系研究数学模型支持系统》。</w:t>
      </w:r>
    </w:p>
    <w:p w:rsidR="00E93926" w:rsidRDefault="007710B5" w:rsidP="00F928A0">
      <w:pPr>
        <w:widowControl/>
        <w:spacing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446530" cy="2101850"/>
            <wp:effectExtent l="0" t="0" r="1270" b="0"/>
            <wp:docPr id="6" name="图片 6" descr="C:\Users\Administrator\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Local\Microsoft\Windows\INetCache\Content.Word\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2101850"/>
                    </a:xfrm>
                    <a:prstGeom prst="rect">
                      <a:avLst/>
                    </a:prstGeom>
                    <a:noFill/>
                    <a:ln>
                      <a:noFill/>
                    </a:ln>
                  </pic:spPr>
                </pic:pic>
              </a:graphicData>
            </a:graphic>
          </wp:inline>
        </w:drawing>
      </w:r>
    </w:p>
    <w:p w:rsidR="00F928A0" w:rsidRPr="00E93926" w:rsidRDefault="00F928A0" w:rsidP="00F928A0">
      <w:pPr>
        <w:widowControl/>
        <w:spacing w:line="360" w:lineRule="auto"/>
        <w:jc w:val="left"/>
        <w:rPr>
          <w:rFonts w:ascii="宋体" w:eastAsia="宋体" w:hAnsi="宋体" w:cs="宋体"/>
          <w:kern w:val="0"/>
          <w:sz w:val="24"/>
          <w:szCs w:val="24"/>
        </w:rPr>
      </w:pPr>
    </w:p>
    <w:p w:rsidR="009424D5" w:rsidRPr="009424D5" w:rsidRDefault="0019004B" w:rsidP="009424D5">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五、</w:t>
      </w:r>
      <w:r w:rsidR="00E93926" w:rsidRPr="00455E1A">
        <w:rPr>
          <w:rFonts w:ascii="宋体" w:eastAsia="宋体" w:hAnsi="宋体" w:cs="宋体"/>
          <w:kern w:val="0"/>
          <w:sz w:val="24"/>
          <w:szCs w:val="24"/>
        </w:rPr>
        <w:t>报告题目：</w:t>
      </w:r>
      <w:r w:rsidR="009424D5" w:rsidRPr="009424D5">
        <w:rPr>
          <w:rFonts w:ascii="宋体" w:eastAsia="宋体" w:hAnsi="宋体" w:cs="宋体" w:hint="eastAsia"/>
          <w:kern w:val="0"/>
          <w:sz w:val="24"/>
          <w:szCs w:val="24"/>
        </w:rPr>
        <w:t>离散优化模型与建模竞赛案例分析</w:t>
      </w:r>
    </w:p>
    <w:p w:rsidR="009424D5" w:rsidRPr="009424D5" w:rsidRDefault="009424D5" w:rsidP="009424D5">
      <w:pPr>
        <w:widowControl/>
        <w:spacing w:line="360" w:lineRule="auto"/>
        <w:jc w:val="left"/>
        <w:rPr>
          <w:rFonts w:ascii="宋体" w:eastAsia="宋体" w:hAnsi="宋体" w:cs="宋体"/>
          <w:kern w:val="0"/>
          <w:sz w:val="24"/>
          <w:szCs w:val="24"/>
        </w:rPr>
      </w:pP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主讲人：鲁习文，华东理工大学教授</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时间：</w:t>
      </w:r>
      <w:r w:rsidRPr="009424D5">
        <w:rPr>
          <w:rFonts w:ascii="宋体" w:eastAsia="宋体" w:hAnsi="宋体" w:cs="宋体"/>
          <w:kern w:val="0"/>
          <w:sz w:val="24"/>
          <w:szCs w:val="24"/>
        </w:rPr>
        <w:t>7月8日（星期日）上午</w:t>
      </w:r>
      <w:r w:rsidR="00F11E77">
        <w:rPr>
          <w:rFonts w:ascii="宋体" w:eastAsia="宋体" w:hAnsi="宋体" w:cs="宋体"/>
          <w:kern w:val="0"/>
          <w:sz w:val="24"/>
          <w:szCs w:val="24"/>
        </w:rPr>
        <w:t>8:00-11:3</w:t>
      </w:r>
      <w:r w:rsidRPr="009424D5">
        <w:rPr>
          <w:rFonts w:ascii="宋体" w:eastAsia="宋体" w:hAnsi="宋体" w:cs="宋体"/>
          <w:kern w:val="0"/>
          <w:sz w:val="24"/>
          <w:szCs w:val="24"/>
        </w:rPr>
        <w:t>0</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地点：华东理工大学徐汇校区八教</w:t>
      </w:r>
      <w:r w:rsidRPr="009424D5">
        <w:rPr>
          <w:rFonts w:ascii="宋体" w:eastAsia="宋体" w:hAnsi="宋体" w:cs="宋体"/>
          <w:kern w:val="0"/>
          <w:sz w:val="24"/>
          <w:szCs w:val="24"/>
        </w:rPr>
        <w:t>101室</w:t>
      </w:r>
      <w:bookmarkStart w:id="0" w:name="_GoBack"/>
      <w:bookmarkEnd w:id="0"/>
    </w:p>
    <w:p w:rsidR="009424D5" w:rsidRPr="009424D5" w:rsidRDefault="009424D5" w:rsidP="009424D5">
      <w:pPr>
        <w:widowControl/>
        <w:spacing w:line="360" w:lineRule="auto"/>
        <w:jc w:val="left"/>
        <w:rPr>
          <w:rFonts w:ascii="宋体" w:eastAsia="宋体" w:hAnsi="宋体" w:cs="宋体"/>
          <w:kern w:val="0"/>
          <w:sz w:val="24"/>
          <w:szCs w:val="24"/>
        </w:rPr>
      </w:pP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讲座提纲：</w:t>
      </w:r>
      <w:r w:rsidRPr="009424D5">
        <w:rPr>
          <w:rFonts w:ascii="宋体" w:eastAsia="宋体" w:hAnsi="宋体" w:cs="宋体"/>
          <w:kern w:val="0"/>
          <w:sz w:val="24"/>
          <w:szCs w:val="24"/>
        </w:rPr>
        <w:t xml:space="preserve">    </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1、分析各种类型的离散优化模型；</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2.  研究生赛题“乘用车物流运输计划问题”的案例分析；</w:t>
      </w: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kern w:val="0"/>
          <w:sz w:val="24"/>
          <w:szCs w:val="24"/>
        </w:rPr>
        <w:t>3、介绍研究生数学建模竞赛的要求与特点。</w:t>
      </w:r>
    </w:p>
    <w:p w:rsidR="009424D5" w:rsidRPr="009424D5" w:rsidRDefault="009424D5" w:rsidP="009424D5">
      <w:pPr>
        <w:widowControl/>
        <w:spacing w:line="360" w:lineRule="auto"/>
        <w:jc w:val="left"/>
        <w:rPr>
          <w:rFonts w:ascii="宋体" w:eastAsia="宋体" w:hAnsi="宋体" w:cs="宋体"/>
          <w:kern w:val="0"/>
          <w:sz w:val="24"/>
          <w:szCs w:val="24"/>
        </w:rPr>
      </w:pPr>
    </w:p>
    <w:p w:rsidR="009424D5" w:rsidRP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t>主讲人简介：</w:t>
      </w:r>
    </w:p>
    <w:p w:rsidR="009424D5" w:rsidRPr="009424D5" w:rsidRDefault="009424D5" w:rsidP="009424D5">
      <w:pPr>
        <w:widowControl/>
        <w:spacing w:line="360" w:lineRule="auto"/>
        <w:jc w:val="left"/>
        <w:rPr>
          <w:rFonts w:ascii="宋体" w:eastAsia="宋体" w:hAnsi="宋体" w:cs="宋体"/>
          <w:kern w:val="0"/>
          <w:sz w:val="24"/>
          <w:szCs w:val="24"/>
        </w:rPr>
      </w:pPr>
    </w:p>
    <w:p w:rsidR="009424D5" w:rsidRDefault="009424D5" w:rsidP="009424D5">
      <w:pPr>
        <w:widowControl/>
        <w:spacing w:line="360" w:lineRule="auto"/>
        <w:jc w:val="left"/>
        <w:rPr>
          <w:rFonts w:ascii="宋体" w:eastAsia="宋体" w:hAnsi="宋体" w:cs="宋体"/>
          <w:kern w:val="0"/>
          <w:sz w:val="24"/>
          <w:szCs w:val="24"/>
        </w:rPr>
      </w:pPr>
      <w:r w:rsidRPr="009424D5">
        <w:rPr>
          <w:rFonts w:ascii="宋体" w:eastAsia="宋体" w:hAnsi="宋体" w:cs="宋体" w:hint="eastAsia"/>
          <w:kern w:val="0"/>
          <w:sz w:val="24"/>
          <w:szCs w:val="24"/>
        </w:rPr>
        <w:lastRenderedPageBreak/>
        <w:t>鲁习文，</w:t>
      </w:r>
      <w:r w:rsidRPr="009424D5">
        <w:rPr>
          <w:rFonts w:ascii="宋体" w:eastAsia="宋体" w:hAnsi="宋体" w:cs="宋体"/>
          <w:kern w:val="0"/>
          <w:sz w:val="24"/>
          <w:szCs w:val="24"/>
        </w:rPr>
        <w:t>1962年11月生，博士，教授，博导。现担任华东理工大学应用数学研究所所长，继续教育学院与网络教育学院院长，兼任国际运筹学会联盟（IFORS）教育委员会委员、上海工业与应用数学学会副理事长、中国工业与应用数学学会数学模型委员会主任、中国运筹学会教育委员会主任、上海市数学建模竞赛组委会主任。先后被评为上海市优秀青年教师、全国优秀教师、并获宝钢优秀教师奖等。</w:t>
      </w:r>
    </w:p>
    <w:p w:rsidR="00E93926" w:rsidRPr="00E93926" w:rsidRDefault="009424D5" w:rsidP="009424D5">
      <w:pPr>
        <w:widowControl/>
        <w:spacing w:line="360" w:lineRule="auto"/>
        <w:jc w:val="left"/>
        <w:rPr>
          <w:rFonts w:ascii="宋体" w:eastAsia="宋体" w:hAnsi="宋体" w:cs="宋体"/>
          <w:kern w:val="0"/>
          <w:sz w:val="24"/>
          <w:szCs w:val="24"/>
        </w:rPr>
      </w:pPr>
      <w:r w:rsidRPr="00B27F9D">
        <w:rPr>
          <w:rFonts w:ascii="宋体" w:eastAsia="宋体" w:hAnsi="宋体" w:cs="宋体"/>
          <w:noProof/>
          <w:kern w:val="0"/>
          <w:sz w:val="24"/>
          <w:szCs w:val="24"/>
        </w:rPr>
        <w:drawing>
          <wp:inline distT="0" distB="0" distL="0" distR="0" wp14:anchorId="368ACEE4" wp14:editId="062FE071">
            <wp:extent cx="1676400" cy="1838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标准照2吋Xiwen L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273" cy="1834896"/>
                    </a:xfrm>
                    <a:prstGeom prst="rect">
                      <a:avLst/>
                    </a:prstGeom>
                  </pic:spPr>
                </pic:pic>
              </a:graphicData>
            </a:graphic>
          </wp:inline>
        </w:drawing>
      </w:r>
    </w:p>
    <w:p w:rsidR="00E93926" w:rsidRPr="00E93926" w:rsidRDefault="00E93926" w:rsidP="00F928A0">
      <w:pPr>
        <w:widowControl/>
        <w:spacing w:line="360" w:lineRule="auto"/>
        <w:jc w:val="left"/>
        <w:rPr>
          <w:rFonts w:ascii="宋体" w:eastAsia="宋体" w:hAnsi="宋体" w:cs="宋体"/>
          <w:kern w:val="0"/>
          <w:sz w:val="24"/>
          <w:szCs w:val="24"/>
        </w:rPr>
      </w:pPr>
    </w:p>
    <w:p w:rsidR="00352771" w:rsidRPr="00352771" w:rsidRDefault="00352771" w:rsidP="00352771">
      <w:pPr>
        <w:snapToGrid w:val="0"/>
        <w:spacing w:line="360" w:lineRule="auto"/>
        <w:rPr>
          <w:rFonts w:ascii="宋体" w:eastAsia="宋体" w:hAnsi="宋体" w:cs="宋体"/>
          <w:b/>
          <w:kern w:val="0"/>
          <w:sz w:val="24"/>
          <w:szCs w:val="24"/>
        </w:rPr>
      </w:pPr>
      <w:r w:rsidRPr="00352771">
        <w:rPr>
          <w:rFonts w:ascii="宋体" w:eastAsia="宋体" w:hAnsi="宋体" w:cs="宋体" w:hint="eastAsia"/>
          <w:b/>
          <w:kern w:val="0"/>
          <w:sz w:val="24"/>
          <w:szCs w:val="24"/>
        </w:rPr>
        <w:t>交通路线</w:t>
      </w:r>
    </w:p>
    <w:p w:rsidR="00352771" w:rsidRPr="00352771" w:rsidRDefault="00352771" w:rsidP="00352771">
      <w:pPr>
        <w:adjustRightInd w:val="0"/>
        <w:snapToGrid w:val="0"/>
        <w:spacing w:line="320" w:lineRule="exact"/>
        <w:ind w:firstLine="425"/>
        <w:jc w:val="left"/>
        <w:rPr>
          <w:rFonts w:ascii="宋体" w:eastAsia="宋体" w:hAnsi="宋体" w:cs="宋体"/>
          <w:kern w:val="0"/>
          <w:sz w:val="24"/>
          <w:szCs w:val="24"/>
        </w:rPr>
      </w:pPr>
      <w:r w:rsidRPr="00352771">
        <w:rPr>
          <w:rFonts w:ascii="宋体" w:eastAsia="宋体" w:hAnsi="宋体" w:cs="宋体" w:hint="eastAsia"/>
          <w:kern w:val="0"/>
          <w:sz w:val="24"/>
          <w:szCs w:val="24"/>
        </w:rPr>
        <w:t>1．公交：乘50路、111路、720路到华东理工大学正门（梅陇路130号）下</w:t>
      </w:r>
      <w:r>
        <w:rPr>
          <w:rFonts w:ascii="宋体" w:eastAsia="宋体" w:hAnsi="宋体" w:cs="宋体" w:hint="eastAsia"/>
          <w:kern w:val="0"/>
          <w:sz w:val="24"/>
          <w:szCs w:val="24"/>
        </w:rPr>
        <w:t>；</w:t>
      </w:r>
    </w:p>
    <w:p w:rsidR="00352771" w:rsidRDefault="00352771" w:rsidP="00352771">
      <w:pPr>
        <w:adjustRightInd w:val="0"/>
        <w:snapToGrid w:val="0"/>
        <w:spacing w:line="320" w:lineRule="exact"/>
        <w:ind w:firstLine="425"/>
        <w:jc w:val="left"/>
        <w:rPr>
          <w:rFonts w:ascii="宋体" w:eastAsia="宋体" w:hAnsi="宋体" w:cs="宋体"/>
          <w:kern w:val="0"/>
          <w:sz w:val="24"/>
          <w:szCs w:val="24"/>
        </w:rPr>
      </w:pPr>
      <w:r w:rsidRPr="00352771">
        <w:rPr>
          <w:rFonts w:ascii="宋体" w:eastAsia="宋体" w:hAnsi="宋体" w:cs="宋体" w:hint="eastAsia"/>
          <w:kern w:val="0"/>
          <w:sz w:val="24"/>
          <w:szCs w:val="24"/>
        </w:rPr>
        <w:t>2．地铁：乘坐地铁1号线或者3号线在上海南站</w:t>
      </w:r>
      <w:r>
        <w:rPr>
          <w:rFonts w:ascii="宋体" w:eastAsia="宋体" w:hAnsi="宋体" w:cs="宋体" w:hint="eastAsia"/>
          <w:kern w:val="0"/>
          <w:sz w:val="24"/>
          <w:szCs w:val="24"/>
        </w:rPr>
        <w:t>下，步行一刻钟左右可到达华东理工大学东门（老沪闵路）或者正门</w:t>
      </w:r>
      <w:r w:rsidRPr="00352771">
        <w:rPr>
          <w:rFonts w:ascii="宋体" w:eastAsia="宋体" w:hAnsi="宋体" w:cs="宋体" w:hint="eastAsia"/>
          <w:kern w:val="0"/>
          <w:sz w:val="24"/>
          <w:szCs w:val="24"/>
        </w:rPr>
        <w:t>（梅陇路130号）。</w:t>
      </w:r>
    </w:p>
    <w:p w:rsidR="007122B9" w:rsidRPr="00352771" w:rsidRDefault="007122B9" w:rsidP="00352771">
      <w:pPr>
        <w:adjustRightInd w:val="0"/>
        <w:snapToGrid w:val="0"/>
        <w:spacing w:line="320" w:lineRule="exact"/>
        <w:ind w:firstLine="425"/>
        <w:jc w:val="left"/>
        <w:rPr>
          <w:rFonts w:ascii="宋体" w:eastAsia="宋体" w:hAnsi="宋体" w:cs="宋体"/>
          <w:kern w:val="0"/>
          <w:sz w:val="24"/>
          <w:szCs w:val="24"/>
        </w:rPr>
      </w:pPr>
    </w:p>
    <w:p w:rsidR="00471173" w:rsidRPr="00471173" w:rsidRDefault="00471173" w:rsidP="00471173">
      <w:pPr>
        <w:widowControl/>
        <w:jc w:val="center"/>
        <w:rPr>
          <w:rFonts w:ascii="宋体" w:eastAsia="宋体" w:hAnsi="宋体" w:cs="宋体"/>
          <w:kern w:val="0"/>
          <w:sz w:val="24"/>
          <w:szCs w:val="24"/>
        </w:rPr>
      </w:pPr>
      <w:r w:rsidRPr="00471173">
        <w:rPr>
          <w:rFonts w:ascii="宋体" w:eastAsia="宋体" w:hAnsi="宋体" w:cs="宋体"/>
          <w:b/>
          <w:bCs/>
          <w:kern w:val="0"/>
          <w:sz w:val="24"/>
          <w:szCs w:val="24"/>
        </w:rPr>
        <w:t>衷心祝愿</w:t>
      </w:r>
      <w:r w:rsidR="00A32688">
        <w:rPr>
          <w:rFonts w:ascii="宋体" w:eastAsia="宋体" w:hAnsi="宋体" w:cs="宋体" w:hint="eastAsia"/>
          <w:b/>
          <w:bCs/>
          <w:kern w:val="0"/>
          <w:sz w:val="24"/>
          <w:szCs w:val="24"/>
        </w:rPr>
        <w:t>研究生们</w:t>
      </w:r>
      <w:r w:rsidRPr="00471173">
        <w:rPr>
          <w:rFonts w:ascii="宋体" w:eastAsia="宋体" w:hAnsi="宋体" w:cs="宋体"/>
          <w:b/>
          <w:bCs/>
          <w:kern w:val="0"/>
          <w:sz w:val="24"/>
          <w:szCs w:val="24"/>
        </w:rPr>
        <w:t>在竞赛中取得佳绩！</w:t>
      </w:r>
    </w:p>
    <w:p w:rsidR="00471173" w:rsidRPr="00471173" w:rsidRDefault="00471173" w:rsidP="00471173">
      <w:pPr>
        <w:widowControl/>
        <w:jc w:val="left"/>
        <w:rPr>
          <w:rFonts w:ascii="宋体" w:eastAsia="宋体" w:hAnsi="宋体" w:cs="宋体"/>
          <w:kern w:val="0"/>
          <w:sz w:val="24"/>
          <w:szCs w:val="24"/>
        </w:rPr>
      </w:pPr>
    </w:p>
    <w:sectPr w:rsidR="00471173" w:rsidRPr="004711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60" w:rsidRDefault="00B12960" w:rsidP="0019004B">
      <w:r>
        <w:separator/>
      </w:r>
    </w:p>
  </w:endnote>
  <w:endnote w:type="continuationSeparator" w:id="0">
    <w:p w:rsidR="00B12960" w:rsidRDefault="00B12960" w:rsidP="0019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60" w:rsidRDefault="00B12960" w:rsidP="0019004B">
      <w:r>
        <w:separator/>
      </w:r>
    </w:p>
  </w:footnote>
  <w:footnote w:type="continuationSeparator" w:id="0">
    <w:p w:rsidR="00B12960" w:rsidRDefault="00B12960" w:rsidP="00190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73"/>
    <w:rsid w:val="0019004B"/>
    <w:rsid w:val="00213A98"/>
    <w:rsid w:val="00310F4E"/>
    <w:rsid w:val="00345687"/>
    <w:rsid w:val="00352771"/>
    <w:rsid w:val="00455E1A"/>
    <w:rsid w:val="00471173"/>
    <w:rsid w:val="00560363"/>
    <w:rsid w:val="00673BBB"/>
    <w:rsid w:val="007122B9"/>
    <w:rsid w:val="007710B5"/>
    <w:rsid w:val="007E1054"/>
    <w:rsid w:val="00826B92"/>
    <w:rsid w:val="009424D5"/>
    <w:rsid w:val="009E4B26"/>
    <w:rsid w:val="009E6683"/>
    <w:rsid w:val="00A32688"/>
    <w:rsid w:val="00AB0905"/>
    <w:rsid w:val="00AC3B22"/>
    <w:rsid w:val="00AF48C9"/>
    <w:rsid w:val="00B044B8"/>
    <w:rsid w:val="00B12960"/>
    <w:rsid w:val="00B27F9D"/>
    <w:rsid w:val="00C67689"/>
    <w:rsid w:val="00CF2AD5"/>
    <w:rsid w:val="00E66380"/>
    <w:rsid w:val="00E91D3F"/>
    <w:rsid w:val="00E93926"/>
    <w:rsid w:val="00F11E77"/>
    <w:rsid w:val="00F9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66870"/>
  <w15:docId w15:val="{2613D0BB-B39C-4647-A265-D7160AB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711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1173"/>
    <w:rPr>
      <w:rFonts w:ascii="宋体" w:eastAsia="宋体" w:hAnsi="宋体" w:cs="宋体"/>
      <w:b/>
      <w:bCs/>
      <w:kern w:val="0"/>
      <w:sz w:val="36"/>
      <w:szCs w:val="36"/>
    </w:rPr>
  </w:style>
  <w:style w:type="paragraph" w:styleId="a3">
    <w:name w:val="Normal (Web)"/>
    <w:basedOn w:val="a"/>
    <w:uiPriority w:val="99"/>
    <w:semiHidden/>
    <w:unhideWhenUsed/>
    <w:rsid w:val="004711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1173"/>
    <w:rPr>
      <w:b/>
      <w:bCs/>
    </w:rPr>
  </w:style>
  <w:style w:type="paragraph" w:styleId="a5">
    <w:name w:val="Plain Text"/>
    <w:basedOn w:val="a"/>
    <w:link w:val="a6"/>
    <w:rsid w:val="00352771"/>
    <w:rPr>
      <w:rFonts w:ascii="宋体" w:eastAsia="宋体" w:hAnsi="Courier New" w:cs="Times New Roman"/>
      <w:szCs w:val="20"/>
    </w:rPr>
  </w:style>
  <w:style w:type="character" w:customStyle="1" w:styleId="a6">
    <w:name w:val="纯文本 字符"/>
    <w:basedOn w:val="a0"/>
    <w:link w:val="a5"/>
    <w:rsid w:val="00352771"/>
    <w:rPr>
      <w:rFonts w:ascii="宋体" w:eastAsia="宋体" w:hAnsi="Courier New" w:cs="Times New Roman"/>
      <w:szCs w:val="20"/>
    </w:rPr>
  </w:style>
  <w:style w:type="paragraph" w:styleId="a7">
    <w:name w:val="Balloon Text"/>
    <w:basedOn w:val="a"/>
    <w:link w:val="a8"/>
    <w:uiPriority w:val="99"/>
    <w:semiHidden/>
    <w:unhideWhenUsed/>
    <w:rsid w:val="007122B9"/>
    <w:rPr>
      <w:sz w:val="18"/>
      <w:szCs w:val="18"/>
    </w:rPr>
  </w:style>
  <w:style w:type="character" w:customStyle="1" w:styleId="a8">
    <w:name w:val="批注框文本 字符"/>
    <w:basedOn w:val="a0"/>
    <w:link w:val="a7"/>
    <w:uiPriority w:val="99"/>
    <w:semiHidden/>
    <w:rsid w:val="007122B9"/>
    <w:rPr>
      <w:sz w:val="18"/>
      <w:szCs w:val="18"/>
    </w:rPr>
  </w:style>
  <w:style w:type="paragraph" w:styleId="a9">
    <w:name w:val="header"/>
    <w:basedOn w:val="a"/>
    <w:link w:val="aa"/>
    <w:uiPriority w:val="99"/>
    <w:unhideWhenUsed/>
    <w:rsid w:val="0019004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9004B"/>
    <w:rPr>
      <w:sz w:val="18"/>
      <w:szCs w:val="18"/>
    </w:rPr>
  </w:style>
  <w:style w:type="paragraph" w:styleId="ab">
    <w:name w:val="footer"/>
    <w:basedOn w:val="a"/>
    <w:link w:val="ac"/>
    <w:uiPriority w:val="99"/>
    <w:unhideWhenUsed/>
    <w:rsid w:val="0019004B"/>
    <w:pPr>
      <w:tabs>
        <w:tab w:val="center" w:pos="4153"/>
        <w:tab w:val="right" w:pos="8306"/>
      </w:tabs>
      <w:snapToGrid w:val="0"/>
      <w:jc w:val="left"/>
    </w:pPr>
    <w:rPr>
      <w:sz w:val="18"/>
      <w:szCs w:val="18"/>
    </w:rPr>
  </w:style>
  <w:style w:type="character" w:customStyle="1" w:styleId="ac">
    <w:name w:val="页脚 字符"/>
    <w:basedOn w:val="a0"/>
    <w:link w:val="ab"/>
    <w:uiPriority w:val="99"/>
    <w:rsid w:val="00190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1343">
      <w:bodyDiv w:val="1"/>
      <w:marLeft w:val="0"/>
      <w:marRight w:val="0"/>
      <w:marTop w:val="0"/>
      <w:marBottom w:val="0"/>
      <w:divBdr>
        <w:top w:val="none" w:sz="0" w:space="0" w:color="auto"/>
        <w:left w:val="none" w:sz="0" w:space="0" w:color="auto"/>
        <w:bottom w:val="none" w:sz="0" w:space="0" w:color="auto"/>
        <w:right w:val="none" w:sz="0" w:space="0" w:color="auto"/>
      </w:divBdr>
    </w:div>
    <w:div w:id="502091312">
      <w:bodyDiv w:val="1"/>
      <w:marLeft w:val="0"/>
      <w:marRight w:val="0"/>
      <w:marTop w:val="0"/>
      <w:marBottom w:val="0"/>
      <w:divBdr>
        <w:top w:val="none" w:sz="0" w:space="0" w:color="auto"/>
        <w:left w:val="none" w:sz="0" w:space="0" w:color="auto"/>
        <w:bottom w:val="none" w:sz="0" w:space="0" w:color="auto"/>
        <w:right w:val="none" w:sz="0" w:space="0" w:color="auto"/>
      </w:divBdr>
    </w:div>
    <w:div w:id="1459566695">
      <w:bodyDiv w:val="1"/>
      <w:marLeft w:val="0"/>
      <w:marRight w:val="0"/>
      <w:marTop w:val="0"/>
      <w:marBottom w:val="0"/>
      <w:divBdr>
        <w:top w:val="none" w:sz="0" w:space="0" w:color="auto"/>
        <w:left w:val="none" w:sz="0" w:space="0" w:color="auto"/>
        <w:bottom w:val="none" w:sz="0" w:space="0" w:color="auto"/>
        <w:right w:val="none" w:sz="0" w:space="0" w:color="auto"/>
      </w:divBdr>
    </w:div>
    <w:div w:id="20487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07147</dc:creator>
  <cp:lastModifiedBy>yj</cp:lastModifiedBy>
  <cp:revision>18</cp:revision>
  <cp:lastPrinted>2018-06-22T01:51:00Z</cp:lastPrinted>
  <dcterms:created xsi:type="dcterms:W3CDTF">2018-06-22T01:01:00Z</dcterms:created>
  <dcterms:modified xsi:type="dcterms:W3CDTF">2018-06-29T02:15:00Z</dcterms:modified>
</cp:coreProperties>
</file>